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FE0EA12" w:rsidR="00027B83" w:rsidRDefault="00A10E88">
            <w:pPr>
              <w:jc w:val="both"/>
              <w:rPr>
                <w:kern w:val="2"/>
                <w:szCs w:val="24"/>
              </w:rPr>
            </w:pPr>
            <w:r w:rsidRPr="00A10E88">
              <w:rPr>
                <w:kern w:val="2"/>
                <w:szCs w:val="24"/>
              </w:rPr>
              <w:t>Konsultavimo metodikos adaptavimo ir konsultavimo gairių parengimo</w:t>
            </w:r>
            <w:r w:rsidRPr="004811F3">
              <w:rPr>
                <w:kern w:val="2"/>
                <w:szCs w:val="24"/>
              </w:rPr>
              <w:t xml:space="preserve"> </w:t>
            </w:r>
            <w:r w:rsidR="004811F3" w:rsidRPr="004811F3">
              <w:rPr>
                <w:kern w:val="2"/>
                <w:szCs w:val="24"/>
              </w:rPr>
              <w:t>paslaug</w:t>
            </w:r>
            <w:r w:rsidR="004811F3">
              <w:rPr>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09C2DC8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9C2DC8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9C2DC8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9C2DC8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9C2DC8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D7C090D" w:rsidR="00027B83" w:rsidRDefault="000B0897">
            <w:pPr>
              <w:rPr>
                <w:color w:val="000000"/>
                <w:kern w:val="2"/>
              </w:rPr>
            </w:pPr>
            <w:r w:rsidRPr="6C76F90E">
              <w:rPr>
                <w:kern w:val="2"/>
              </w:rPr>
              <w:t>Tiekėjas įsipareigoja Sutartyje numatytomis sąlygomis suteikti Pirkėjui Paslauga</w:t>
            </w:r>
            <w:r w:rsidRPr="6C76F90E">
              <w:rPr>
                <w:szCs w:val="24"/>
              </w:rPr>
              <w:t xml:space="preserve">s </w:t>
            </w:r>
            <w:r w:rsidR="00A10E88" w:rsidRPr="00A10E88">
              <w:rPr>
                <w:szCs w:val="24"/>
              </w:rPr>
              <w:t>Konsultavimo metodikos adaptavimo ir konsultavimo gairių parengimo</w:t>
            </w:r>
            <w:r w:rsidR="00BC312C" w:rsidRPr="6C76F90E">
              <w:rPr>
                <w:szCs w:val="24"/>
              </w:rPr>
              <w:t xml:space="preserve"> paslaugas</w:t>
            </w:r>
            <w:r w:rsidRPr="6C76F90E">
              <w:rPr>
                <w:color w:val="000000"/>
                <w:kern w:val="2"/>
              </w:rPr>
              <w:t xml:space="preserve"> (toliau – Paslaugos).</w:t>
            </w:r>
          </w:p>
          <w:p w14:paraId="27730B38" w14:textId="77777777"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rsidTr="09C2DC8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rsidTr="09C2DC8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21409794" w:rsidR="00027B83" w:rsidRDefault="000B0897">
            <w:pPr>
              <w:rPr>
                <w:kern w:val="2"/>
                <w:szCs w:val="24"/>
              </w:rPr>
            </w:pPr>
            <w:r>
              <w:rPr>
                <w:kern w:val="2"/>
                <w:szCs w:val="24"/>
              </w:rPr>
              <w:t xml:space="preserve">Europos Sąjungos lėšomis bendrai finansuojamo projekto Nr. </w:t>
            </w:r>
            <w:r w:rsidR="003242EC" w:rsidRPr="003242EC">
              <w:rPr>
                <w:kern w:val="2"/>
                <w:szCs w:val="24"/>
              </w:rPr>
              <w:t>10-068-P-0001</w:t>
            </w:r>
            <w:r>
              <w:rPr>
                <w:kern w:val="2"/>
                <w:szCs w:val="24"/>
              </w:rPr>
              <w:t>,</w:t>
            </w:r>
            <w:r>
              <w:rPr>
                <w:color w:val="4472C4"/>
                <w:kern w:val="2"/>
                <w:szCs w:val="24"/>
              </w:rPr>
              <w:t xml:space="preserve"> </w:t>
            </w:r>
            <w:r>
              <w:rPr>
                <w:kern w:val="2"/>
                <w:szCs w:val="24"/>
              </w:rPr>
              <w:t xml:space="preserve">pavadinimas </w:t>
            </w:r>
            <w:r w:rsidR="00D6014F" w:rsidRPr="00D6014F">
              <w:rPr>
                <w:kern w:val="2"/>
                <w:szCs w:val="24"/>
              </w:rPr>
              <w:t>Karjeros planavimo sistemos mokiniams plėtra”</w:t>
            </w:r>
            <w:r>
              <w:rPr>
                <w:kern w:val="2"/>
                <w:szCs w:val="24"/>
              </w:rPr>
              <w:t>.</w:t>
            </w:r>
          </w:p>
          <w:p w14:paraId="12762990" w14:textId="7070DFD4" w:rsidR="00027B83" w:rsidRDefault="00027B83">
            <w:pPr>
              <w:rPr>
                <w:kern w:val="2"/>
                <w:szCs w:val="24"/>
              </w:rPr>
            </w:pPr>
          </w:p>
        </w:tc>
      </w:tr>
      <w:tr w:rsidR="00027B83" w14:paraId="56639858" w14:textId="77777777" w:rsidTr="09C2DC8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09C2DC8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4E9B3E8F" w:rsidR="007519FB" w:rsidRPr="00926C84" w:rsidRDefault="000B0897" w:rsidP="00926C84">
            <w:r w:rsidRPr="006F11D4">
              <w:rPr>
                <w:color w:val="000000"/>
                <w:kern w:val="2"/>
              </w:rPr>
              <w:t xml:space="preserve">Tiekėjas įsipareigoja </w:t>
            </w:r>
            <w:r w:rsidRPr="006F11D4">
              <w:rPr>
                <w:color w:val="000000"/>
              </w:rPr>
              <w:t>suteikti P</w:t>
            </w:r>
            <w:r w:rsidRPr="006F11D4">
              <w:rPr>
                <w:color w:val="000000" w:themeColor="text1"/>
                <w:szCs w:val="24"/>
              </w:rPr>
              <w:t xml:space="preserve">aslaugas suderintame Paslaugų teikimo grafike nurodytų etapų </w:t>
            </w:r>
            <w:r w:rsidRPr="006F11D4">
              <w:t>eiliškumu, terminais ir sąlygomis.</w:t>
            </w:r>
          </w:p>
        </w:tc>
      </w:tr>
      <w:tr w:rsidR="007A75C6" w14:paraId="445BEF51" w14:textId="77777777" w:rsidTr="09C2DC8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57250E99" w14:textId="77777777" w:rsidR="00D66986" w:rsidRPr="006F11D4" w:rsidRDefault="00D66986" w:rsidP="00D66986">
            <w:pPr>
              <w:jc w:val="both"/>
              <w:rPr>
                <w:kern w:val="2"/>
                <w:szCs w:val="24"/>
              </w:rPr>
            </w:pPr>
            <w:r w:rsidRPr="006F11D4">
              <w:rPr>
                <w:kern w:val="2"/>
                <w:szCs w:val="24"/>
              </w:rPr>
              <w:t>Paslaugų teikimo terminai ir etapų eiliškumas nustatyti Techninėje specifikacijoje.</w:t>
            </w:r>
          </w:p>
          <w:p w14:paraId="6DCF4A22" w14:textId="5DFEB4A3" w:rsidR="007A75C6" w:rsidRDefault="006F11D4" w:rsidP="0038159A">
            <w:pPr>
              <w:spacing w:after="240"/>
              <w:jc w:val="both"/>
              <w:rPr>
                <w:szCs w:val="24"/>
              </w:rPr>
            </w:pPr>
            <w:r w:rsidRPr="5DFF1AC7">
              <w:rPr>
                <w:color w:val="000000" w:themeColor="text1"/>
                <w:szCs w:val="24"/>
              </w:rPr>
              <w:t>Te</w:t>
            </w:r>
            <w:r w:rsidRPr="5DFF1AC7">
              <w:rPr>
                <w:szCs w:val="24"/>
              </w:rPr>
              <w:t>rmino pratęsimas gali būti taikomas tik išimtiniais atvejais, kai galutinės Modelio ataskaitos parengimui ar pataisymu objektyviai reikia daugiau laiko dėl nuo Paslaugų teikėjo nepriklausančių ir iš anksto nenumatytų aplinkybių (pvz., vėlavimas gauti būtinus duomenis iš trečiųjų šalių, pasikeitęs teisinis reguliavimas ar kt.). Kiekvienas termino pratęsimas turi būti raštiškai argumentuotas Paslaugų teikėjo ir suderintas su Perkančiąja organizacija, pasirašant susitarimą dėl paslaugų teikimo plano (28 punkto) patikslinimo. Maksimali termino pratęsimo trukmė 15 darbo dienų.</w:t>
            </w:r>
          </w:p>
        </w:tc>
      </w:tr>
      <w:tr w:rsidR="00027B83" w14:paraId="1B23F72E" w14:textId="77777777" w:rsidTr="09C2DC8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2FC3C97" w:rsidR="00027B83" w:rsidRDefault="00027B83">
            <w:pPr>
              <w:rPr>
                <w:szCs w:val="24"/>
              </w:rPr>
            </w:pPr>
          </w:p>
        </w:tc>
      </w:tr>
      <w:tr w:rsidR="00027B83" w14:paraId="63190814" w14:textId="77777777" w:rsidTr="09C2DC8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23C11A78" w:rsidR="00D6014F" w:rsidRPr="00D6014F" w:rsidRDefault="000B0897" w:rsidP="00D6014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051F478" w:rsidR="00D6014F" w:rsidRPr="00D6014F" w:rsidRDefault="000B0897" w:rsidP="00D6014F">
            <w:pPr>
              <w:rPr>
                <w:kern w:val="2"/>
                <w:szCs w:val="24"/>
              </w:rPr>
            </w:pPr>
            <w:r>
              <w:rPr>
                <w:kern w:val="2"/>
                <w:szCs w:val="24"/>
              </w:rPr>
              <w:t>Netaikoma</w:t>
            </w:r>
          </w:p>
        </w:tc>
      </w:tr>
      <w:tr w:rsidR="00027B83" w14:paraId="6A12AB7F" w14:textId="77777777" w:rsidTr="09C2DC8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127241C" w14:textId="77777777" w:rsidR="00333241" w:rsidRPr="00333241" w:rsidRDefault="00333241" w:rsidP="00333241">
            <w:pPr>
              <w:rPr>
                <w:kern w:val="2"/>
                <w:szCs w:val="24"/>
              </w:rPr>
            </w:pPr>
            <w:r w:rsidRPr="00333241">
              <w:rPr>
                <w:kern w:val="2"/>
                <w:szCs w:val="24"/>
              </w:rPr>
              <w:t>Turi būti pateikiami šie dokumentai kiekvienam etapui:</w:t>
            </w:r>
          </w:p>
          <w:p w14:paraId="25A1112D" w14:textId="77777777" w:rsidR="00333241" w:rsidRPr="00333241" w:rsidRDefault="00333241" w:rsidP="00333241">
            <w:pPr>
              <w:pStyle w:val="ListParagraph"/>
              <w:rPr>
                <w:kern w:val="2"/>
                <w:szCs w:val="24"/>
              </w:rPr>
            </w:pPr>
            <w:r w:rsidRPr="00333241">
              <w:rPr>
                <w:kern w:val="2"/>
                <w:szCs w:val="24"/>
              </w:rPr>
              <w:t>•</w:t>
            </w:r>
            <w:r w:rsidRPr="00333241">
              <w:rPr>
                <w:kern w:val="2"/>
                <w:szCs w:val="24"/>
              </w:rPr>
              <w:tab/>
              <w:t>analizių, modelių ir aprašų dokumentai pagal TS,</w:t>
            </w:r>
          </w:p>
          <w:p w14:paraId="2F1CBE5F" w14:textId="77777777" w:rsidR="00333241" w:rsidRPr="00333241" w:rsidRDefault="00333241" w:rsidP="00333241">
            <w:pPr>
              <w:pStyle w:val="ListParagraph"/>
              <w:rPr>
                <w:kern w:val="2"/>
                <w:szCs w:val="24"/>
              </w:rPr>
            </w:pPr>
            <w:r w:rsidRPr="00333241">
              <w:rPr>
                <w:kern w:val="2"/>
                <w:szCs w:val="24"/>
              </w:rPr>
              <w:t>•</w:t>
            </w:r>
            <w:r w:rsidRPr="00333241">
              <w:rPr>
                <w:kern w:val="2"/>
                <w:szCs w:val="24"/>
              </w:rPr>
              <w:tab/>
              <w:t>ataskaitos,</w:t>
            </w:r>
          </w:p>
          <w:p w14:paraId="7CBFFFE0" w14:textId="77777777" w:rsidR="00333241" w:rsidRPr="00333241" w:rsidRDefault="00333241" w:rsidP="00333241">
            <w:pPr>
              <w:pStyle w:val="ListParagraph"/>
              <w:rPr>
                <w:kern w:val="2"/>
                <w:szCs w:val="24"/>
              </w:rPr>
            </w:pPr>
            <w:r w:rsidRPr="00333241">
              <w:rPr>
                <w:kern w:val="2"/>
                <w:szCs w:val="24"/>
              </w:rPr>
              <w:t>•</w:t>
            </w:r>
            <w:r w:rsidRPr="00333241">
              <w:rPr>
                <w:kern w:val="2"/>
                <w:szCs w:val="24"/>
              </w:rPr>
              <w:tab/>
              <w:t>paslaugų perdavimo–priėmimo aktai,</w:t>
            </w:r>
          </w:p>
          <w:p w14:paraId="6CC82B82" w14:textId="77777777" w:rsidR="00333241" w:rsidRPr="00333241" w:rsidRDefault="00333241" w:rsidP="00333241">
            <w:pPr>
              <w:pStyle w:val="ListParagraph"/>
              <w:rPr>
                <w:kern w:val="2"/>
                <w:szCs w:val="24"/>
              </w:rPr>
            </w:pPr>
            <w:r w:rsidRPr="00333241">
              <w:rPr>
                <w:kern w:val="2"/>
                <w:szCs w:val="24"/>
              </w:rPr>
              <w:t>•</w:t>
            </w:r>
            <w:r w:rsidRPr="00333241">
              <w:rPr>
                <w:kern w:val="2"/>
                <w:szCs w:val="24"/>
              </w:rPr>
              <w:tab/>
              <w:t xml:space="preserve">sąskaita faktūra: </w:t>
            </w:r>
          </w:p>
          <w:p w14:paraId="0CE28B9D" w14:textId="563A133C" w:rsidR="00F57957" w:rsidRPr="00333241" w:rsidRDefault="00333241" w:rsidP="00333241">
            <w:pPr>
              <w:rPr>
                <w:kern w:val="2"/>
                <w:szCs w:val="24"/>
              </w:rPr>
            </w:pPr>
            <w:r w:rsidRPr="00333241">
              <w:rPr>
                <w:kern w:val="2"/>
                <w:szCs w:val="24"/>
              </w:rPr>
              <w:lastRenderedPageBreak/>
              <w:t>Tiekėjui nepateikus nurodytų dokumentų, laikoma, kad Paslaugos neatitinka Sutartyje nustatytų reikalavimų.</w:t>
            </w:r>
          </w:p>
        </w:tc>
      </w:tr>
      <w:tr w:rsidR="00027B83" w14:paraId="5BCB922D" w14:textId="77777777" w:rsidTr="09C2DC87">
        <w:trPr>
          <w:trHeight w:val="300"/>
        </w:trPr>
        <w:tc>
          <w:tcPr>
            <w:tcW w:w="9535" w:type="dxa"/>
            <w:gridSpan w:val="4"/>
          </w:tcPr>
          <w:p w14:paraId="694A2072" w14:textId="77777777" w:rsidR="00027B83" w:rsidRDefault="000B0897" w:rsidP="09C2DC87">
            <w:pPr>
              <w:jc w:val="center"/>
              <w:rPr>
                <w:b/>
                <w:bCs/>
                <w:kern w:val="2"/>
              </w:rPr>
            </w:pPr>
            <w:r w:rsidRPr="09C2DC87">
              <w:rPr>
                <w:b/>
                <w:bCs/>
                <w:kern w:val="2"/>
              </w:rPr>
              <w:lastRenderedPageBreak/>
              <w:t>5. SUTARTIES KAINA IR ATSISKAITYMO TVARKA</w:t>
            </w:r>
          </w:p>
        </w:tc>
      </w:tr>
      <w:tr w:rsidR="00027B83" w14:paraId="52F3204D" w14:textId="77777777" w:rsidTr="09C2DC8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5F233D6C" w14:textId="77777777" w:rsidR="00D30127" w:rsidRPr="00C91689" w:rsidRDefault="00D30127" w:rsidP="00D30127">
            <w:pPr>
              <w:rPr>
                <w:kern w:val="2"/>
                <w:szCs w:val="24"/>
              </w:rPr>
            </w:pPr>
            <w:r w:rsidRPr="00C91689">
              <w:rPr>
                <w:kern w:val="2"/>
                <w:szCs w:val="24"/>
              </w:rPr>
              <w:t>Mišri kainodara:</w:t>
            </w:r>
          </w:p>
          <w:p w14:paraId="65F84807" w14:textId="4A4C6B15" w:rsidR="00D30127" w:rsidRPr="00C91689" w:rsidRDefault="00D30127" w:rsidP="00D30127">
            <w:pPr>
              <w:rPr>
                <w:kern w:val="2"/>
                <w:szCs w:val="24"/>
              </w:rPr>
            </w:pPr>
            <w:r w:rsidRPr="00C91689">
              <w:rPr>
                <w:kern w:val="2"/>
                <w:szCs w:val="24"/>
              </w:rPr>
              <w:t xml:space="preserve">5.1.1. fiksuota kaina taikoma Techninės specifikacijos </w:t>
            </w:r>
            <w:r w:rsidR="00C91689" w:rsidRPr="00C91689">
              <w:rPr>
                <w:kern w:val="2"/>
                <w:szCs w:val="24"/>
              </w:rPr>
              <w:t>5</w:t>
            </w:r>
            <w:r w:rsidRPr="00C91689">
              <w:rPr>
                <w:kern w:val="2"/>
                <w:szCs w:val="24"/>
              </w:rPr>
              <w:t>.1–</w:t>
            </w:r>
            <w:r w:rsidR="00C91689" w:rsidRPr="00C91689">
              <w:rPr>
                <w:kern w:val="2"/>
                <w:szCs w:val="24"/>
              </w:rPr>
              <w:t>5</w:t>
            </w:r>
            <w:r w:rsidRPr="00C91689">
              <w:rPr>
                <w:kern w:val="2"/>
                <w:szCs w:val="24"/>
              </w:rPr>
              <w:t>.</w:t>
            </w:r>
            <w:r w:rsidR="00C91689" w:rsidRPr="00C91689">
              <w:rPr>
                <w:kern w:val="2"/>
                <w:szCs w:val="24"/>
              </w:rPr>
              <w:t>5</w:t>
            </w:r>
            <w:r w:rsidRPr="00C91689">
              <w:rPr>
                <w:kern w:val="2"/>
                <w:szCs w:val="24"/>
              </w:rPr>
              <w:t xml:space="preserve"> uždaviniuose numatytoms paslaugoms;</w:t>
            </w:r>
          </w:p>
          <w:p w14:paraId="1199C3A4" w14:textId="74A84046" w:rsidR="00027B83" w:rsidRPr="00870912" w:rsidRDefault="00D30127" w:rsidP="00D30127">
            <w:pPr>
              <w:rPr>
                <w:color w:val="4472C4"/>
                <w:kern w:val="2"/>
                <w:highlight w:val="yellow"/>
              </w:rPr>
            </w:pPr>
            <w:r w:rsidRPr="00C91689">
              <w:rPr>
                <w:kern w:val="2"/>
                <w:szCs w:val="24"/>
              </w:rPr>
              <w:t xml:space="preserve">5.1.2. valandinis įkainis taikomas Techninės specifikacijos </w:t>
            </w:r>
            <w:r w:rsidR="00C91689" w:rsidRPr="00C91689">
              <w:rPr>
                <w:kern w:val="2"/>
                <w:szCs w:val="24"/>
              </w:rPr>
              <w:t>5</w:t>
            </w:r>
            <w:r w:rsidRPr="00C91689">
              <w:rPr>
                <w:kern w:val="2"/>
                <w:szCs w:val="24"/>
              </w:rPr>
              <w:t>.</w:t>
            </w:r>
            <w:r w:rsidR="00C91689" w:rsidRPr="00C91689">
              <w:rPr>
                <w:kern w:val="2"/>
                <w:szCs w:val="24"/>
              </w:rPr>
              <w:t>6</w:t>
            </w:r>
            <w:r w:rsidRPr="00C91689">
              <w:rPr>
                <w:kern w:val="2"/>
                <w:szCs w:val="24"/>
              </w:rPr>
              <w:t xml:space="preserve"> uždavinyje numatytoms konsultacinėms paslaugoms, kurios apmokamos pagal faktiškai suteiktas valandas.</w:t>
            </w:r>
          </w:p>
        </w:tc>
      </w:tr>
      <w:tr w:rsidR="00027B83" w14:paraId="3843FD4C" w14:textId="77777777" w:rsidTr="09C2DC87">
        <w:trPr>
          <w:trHeight w:val="300"/>
        </w:trPr>
        <w:tc>
          <w:tcPr>
            <w:tcW w:w="3094" w:type="dxa"/>
            <w:gridSpan w:val="2"/>
          </w:tcPr>
          <w:p w14:paraId="15914C47" w14:textId="77777777" w:rsidR="00796F81" w:rsidRDefault="00796F81" w:rsidP="00796F81">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7FB0DC3E" w14:textId="77777777" w:rsidR="00027B83" w:rsidRDefault="00027B83" w:rsidP="003A2F07">
            <w:pPr>
              <w:jc w:val="both"/>
              <w:rPr>
                <w:b/>
                <w:kern w:val="2"/>
                <w:szCs w:val="24"/>
              </w:rPr>
            </w:pPr>
          </w:p>
        </w:tc>
        <w:tc>
          <w:tcPr>
            <w:tcW w:w="6441" w:type="dxa"/>
            <w:gridSpan w:val="2"/>
          </w:tcPr>
          <w:p w14:paraId="2E4987A0" w14:textId="77777777" w:rsidR="00A335C7" w:rsidRPr="00333241" w:rsidRDefault="00A335C7" w:rsidP="00A335C7">
            <w:pPr>
              <w:rPr>
                <w:kern w:val="2"/>
                <w:szCs w:val="24"/>
              </w:rPr>
            </w:pPr>
            <w:r w:rsidRPr="00333241">
              <w:rPr>
                <w:kern w:val="2"/>
                <w:szCs w:val="24"/>
              </w:rPr>
              <w:t>Pradinės Sutarties vertė yra (nurodyti sumą skaičiais) Eur (nurodyti sumą žodžiais) be PVM.</w:t>
            </w:r>
          </w:p>
          <w:p w14:paraId="55E4D094" w14:textId="77777777" w:rsidR="00A335C7" w:rsidRPr="00333241" w:rsidRDefault="00A335C7" w:rsidP="00A335C7">
            <w:pPr>
              <w:rPr>
                <w:kern w:val="2"/>
                <w:szCs w:val="24"/>
              </w:rPr>
            </w:pPr>
            <w:r w:rsidRPr="00333241">
              <w:rPr>
                <w:kern w:val="2"/>
                <w:szCs w:val="24"/>
              </w:rPr>
              <w:t>PVM sudaro (nurodyti sumą skaičiais) Eur (nurodyti sumą žodžiais).</w:t>
            </w:r>
          </w:p>
          <w:p w14:paraId="4622943C" w14:textId="77777777" w:rsidR="00A335C7" w:rsidRPr="00333241" w:rsidRDefault="00A335C7" w:rsidP="00A335C7">
            <w:pPr>
              <w:rPr>
                <w:kern w:val="2"/>
                <w:szCs w:val="24"/>
              </w:rPr>
            </w:pPr>
            <w:r w:rsidRPr="00333241">
              <w:rPr>
                <w:kern w:val="2"/>
                <w:szCs w:val="24"/>
              </w:rPr>
              <w:t>Sutarties kaina yra (nurodyti sumą skaičiais) Eur (nurodyti sumą žodžiais) Eur su PVM.</w:t>
            </w:r>
          </w:p>
          <w:p w14:paraId="379D8CCD" w14:textId="77777777" w:rsidR="00A335C7" w:rsidRPr="00333241" w:rsidRDefault="00A335C7" w:rsidP="00A335C7">
            <w:pPr>
              <w:rPr>
                <w:kern w:val="2"/>
                <w:szCs w:val="24"/>
              </w:rPr>
            </w:pPr>
          </w:p>
          <w:p w14:paraId="322F677F" w14:textId="77777777" w:rsidR="00A335C7" w:rsidRPr="00B23433" w:rsidRDefault="00A335C7" w:rsidP="00A335C7">
            <w:pPr>
              <w:rPr>
                <w:kern w:val="2"/>
                <w:szCs w:val="24"/>
              </w:rPr>
            </w:pPr>
            <w:r w:rsidRPr="00B23433">
              <w:rPr>
                <w:kern w:val="2"/>
                <w:szCs w:val="24"/>
              </w:rPr>
              <w:t>Šioje Sutartyje Pradinės Sutarties vertė nustatoma vadovaujantis mišrios kainodaros modeliu ir apskaičiuojama susumuojant:</w:t>
            </w:r>
          </w:p>
          <w:p w14:paraId="1182A46E" w14:textId="6EF76457" w:rsidR="002B54A7" w:rsidRPr="00B23433" w:rsidRDefault="002B54A7" w:rsidP="002B54A7">
            <w:pPr>
              <w:pStyle w:val="ListParagraph"/>
              <w:numPr>
                <w:ilvl w:val="0"/>
                <w:numId w:val="3"/>
              </w:numPr>
              <w:rPr>
                <w:kern w:val="2"/>
                <w:szCs w:val="24"/>
              </w:rPr>
            </w:pPr>
            <w:r w:rsidRPr="00B23433">
              <w:rPr>
                <w:kern w:val="2"/>
                <w:szCs w:val="24"/>
              </w:rPr>
              <w:t xml:space="preserve">fiksuotą kainą, kurią Tiekėjas pasiūlė už </w:t>
            </w:r>
            <w:r w:rsidR="00B23433" w:rsidRPr="00B23433">
              <w:rPr>
                <w:kern w:val="2"/>
                <w:szCs w:val="24"/>
              </w:rPr>
              <w:t xml:space="preserve">Nacionalinio mokinių konsultavimo karjerai modelio sukūrimo paslaugas, </w:t>
            </w:r>
            <w:r w:rsidRPr="00B23433">
              <w:rPr>
                <w:kern w:val="2"/>
                <w:szCs w:val="24"/>
              </w:rPr>
              <w:t xml:space="preserve">apimančias Techninės specifikacijos </w:t>
            </w:r>
            <w:r w:rsidR="00B23433" w:rsidRPr="00B23433">
              <w:rPr>
                <w:kern w:val="2"/>
                <w:szCs w:val="24"/>
              </w:rPr>
              <w:t>5</w:t>
            </w:r>
            <w:r w:rsidRPr="00B23433">
              <w:rPr>
                <w:kern w:val="2"/>
                <w:szCs w:val="24"/>
              </w:rPr>
              <w:t>.1–</w:t>
            </w:r>
            <w:r w:rsidR="00B23433" w:rsidRPr="00B23433">
              <w:rPr>
                <w:kern w:val="2"/>
                <w:szCs w:val="24"/>
              </w:rPr>
              <w:t>5</w:t>
            </w:r>
            <w:r w:rsidRPr="00B23433">
              <w:rPr>
                <w:kern w:val="2"/>
                <w:szCs w:val="24"/>
              </w:rPr>
              <w:t>.</w:t>
            </w:r>
            <w:r w:rsidR="00B23433" w:rsidRPr="00B23433">
              <w:rPr>
                <w:kern w:val="2"/>
                <w:szCs w:val="24"/>
              </w:rPr>
              <w:t>5</w:t>
            </w:r>
            <w:r w:rsidRPr="00B23433">
              <w:rPr>
                <w:kern w:val="2"/>
                <w:szCs w:val="24"/>
              </w:rPr>
              <w:t xml:space="preserve"> uždaviniuose nustatytas veiklas</w:t>
            </w:r>
            <w:r w:rsidR="00B23433" w:rsidRPr="00B23433">
              <w:rPr>
                <w:kern w:val="2"/>
                <w:szCs w:val="24"/>
              </w:rPr>
              <w:t>;</w:t>
            </w:r>
          </w:p>
          <w:p w14:paraId="76C32A8B" w14:textId="588346D1" w:rsidR="00027B83" w:rsidRPr="002B54A7" w:rsidRDefault="002B54A7" w:rsidP="002B54A7">
            <w:pPr>
              <w:pStyle w:val="ListParagraph"/>
              <w:numPr>
                <w:ilvl w:val="0"/>
                <w:numId w:val="3"/>
              </w:numPr>
              <w:rPr>
                <w:kern w:val="2"/>
                <w:szCs w:val="24"/>
              </w:rPr>
            </w:pPr>
            <w:r w:rsidRPr="00B23433">
              <w:rPr>
                <w:kern w:val="2"/>
                <w:szCs w:val="24"/>
              </w:rPr>
              <w:t xml:space="preserve">preliminarią konsultacinių paslaugų vertę, apskaičiuotą padauginus Tiekėjo pasiūlytą vienos konsultavimo valandos įkainį iš numatyto </w:t>
            </w:r>
            <w:r w:rsidR="00673E55" w:rsidRPr="00B23433">
              <w:rPr>
                <w:kern w:val="2"/>
                <w:szCs w:val="24"/>
              </w:rPr>
              <w:t xml:space="preserve">preliminaraus </w:t>
            </w:r>
            <w:r w:rsidRPr="00B23433">
              <w:rPr>
                <w:kern w:val="2"/>
                <w:szCs w:val="24"/>
              </w:rPr>
              <w:t xml:space="preserve">konsultacijų paslaugų kiekio </w:t>
            </w:r>
            <w:r w:rsidR="00B23433" w:rsidRPr="00B23433">
              <w:rPr>
                <w:kern w:val="2"/>
                <w:szCs w:val="24"/>
              </w:rPr>
              <w:t>iki 200</w:t>
            </w:r>
            <w:r w:rsidRPr="00B23433">
              <w:rPr>
                <w:kern w:val="2"/>
                <w:szCs w:val="24"/>
              </w:rPr>
              <w:t xml:space="preserve"> (</w:t>
            </w:r>
            <w:r w:rsidR="00B23433" w:rsidRPr="00B23433">
              <w:rPr>
                <w:kern w:val="2"/>
                <w:szCs w:val="24"/>
              </w:rPr>
              <w:t>dviejų šimtų</w:t>
            </w:r>
            <w:r w:rsidRPr="00B23433">
              <w:rPr>
                <w:kern w:val="2"/>
                <w:szCs w:val="24"/>
              </w:rPr>
              <w:t>) valandų</w:t>
            </w:r>
            <w:r w:rsidR="00B23433" w:rsidRPr="00B23433">
              <w:rPr>
                <w:kern w:val="2"/>
                <w:szCs w:val="24"/>
              </w:rPr>
              <w:t>.</w:t>
            </w:r>
          </w:p>
        </w:tc>
      </w:tr>
      <w:tr w:rsidR="00027B83" w14:paraId="267D47BF" w14:textId="77777777" w:rsidTr="09C2DC87">
        <w:trPr>
          <w:trHeight w:val="300"/>
        </w:trPr>
        <w:tc>
          <w:tcPr>
            <w:tcW w:w="3094" w:type="dxa"/>
            <w:gridSpan w:val="2"/>
          </w:tcPr>
          <w:p w14:paraId="53EBA4B1" w14:textId="6F14881D" w:rsidR="00027B83" w:rsidRPr="0084459F"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86C564B" w:rsidR="00027B83" w:rsidRPr="0084459F" w:rsidRDefault="000B0897">
            <w:pPr>
              <w:rPr>
                <w:kern w:val="2"/>
                <w:szCs w:val="24"/>
              </w:rPr>
            </w:pPr>
            <w:r>
              <w:rPr>
                <w:kern w:val="2"/>
                <w:szCs w:val="24"/>
              </w:rPr>
              <w:t xml:space="preserve">Sutarties </w:t>
            </w:r>
            <w:r w:rsidRPr="0084459F">
              <w:rPr>
                <w:kern w:val="2"/>
                <w:szCs w:val="24"/>
              </w:rPr>
              <w:t xml:space="preserve">kaina </w:t>
            </w:r>
            <w:r>
              <w:rPr>
                <w:kern w:val="2"/>
                <w:szCs w:val="24"/>
              </w:rPr>
              <w:t>bus perskaičiuojam</w:t>
            </w:r>
            <w:r w:rsidR="0084459F">
              <w:rPr>
                <w:kern w:val="2"/>
                <w:szCs w:val="24"/>
              </w:rPr>
              <w:t>a</w:t>
            </w:r>
            <w:r>
              <w:rPr>
                <w:kern w:val="2"/>
                <w:szCs w:val="24"/>
              </w:rPr>
              <w:t>:</w:t>
            </w:r>
          </w:p>
          <w:p w14:paraId="5139C732" w14:textId="77777777" w:rsidR="00027B83" w:rsidRPr="0084459F" w:rsidRDefault="000B0897">
            <w:pPr>
              <w:rPr>
                <w:kern w:val="2"/>
                <w:szCs w:val="24"/>
              </w:rPr>
            </w:pPr>
            <w:r>
              <w:rPr>
                <w:kern w:val="2"/>
                <w:szCs w:val="24"/>
              </w:rPr>
              <w:t>5.3.1. dėl PVM tarifo pasikeitimo;</w:t>
            </w:r>
          </w:p>
          <w:p w14:paraId="662EA503" w14:textId="5ADC06AE" w:rsidR="00027B83" w:rsidRDefault="000B0897">
            <w:pPr>
              <w:rPr>
                <w:color w:val="FF0000"/>
                <w:kern w:val="2"/>
                <w:szCs w:val="24"/>
              </w:rPr>
            </w:pPr>
            <w:r w:rsidRPr="0084459F">
              <w:rPr>
                <w:kern w:val="2"/>
                <w:szCs w:val="24"/>
              </w:rPr>
              <w:t>5.3.3. dėl kainų lygio pokyčio</w:t>
            </w:r>
            <w:r w:rsidR="0084459F" w:rsidRPr="0084459F">
              <w:rPr>
                <w:kern w:val="2"/>
                <w:szCs w:val="24"/>
              </w:rPr>
              <w:t>.</w:t>
            </w:r>
          </w:p>
        </w:tc>
      </w:tr>
      <w:tr w:rsidR="00027B83" w14:paraId="493E8FAB" w14:textId="77777777" w:rsidTr="09C2DC8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1AF0AD6B"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5A8B272C" w:rsidR="00027B83" w:rsidRDefault="000B0897">
            <w:pPr>
              <w:rPr>
                <w:szCs w:val="24"/>
              </w:rPr>
            </w:pPr>
            <w:r>
              <w:rPr>
                <w:kern w:val="2"/>
                <w:szCs w:val="24"/>
              </w:rPr>
              <w:t>Perskaičiuota Sutarties kaina Susitarimu ir turi būti taikoma nuo naujo PVM įvedimo datos (nepriklausomai nuo to, kada pasirašytas Susitarimas).</w:t>
            </w:r>
          </w:p>
        </w:tc>
      </w:tr>
      <w:tr w:rsidR="00027B83" w14:paraId="664B1697" w14:textId="77777777" w:rsidTr="09C2DC8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A18EF7C" w:rsidR="00027B83" w:rsidRPr="0084459F" w:rsidRDefault="000B0897">
            <w:pPr>
              <w:rPr>
                <w:kern w:val="2"/>
                <w:szCs w:val="24"/>
              </w:rPr>
            </w:pPr>
            <w:r>
              <w:rPr>
                <w:kern w:val="2"/>
                <w:szCs w:val="24"/>
              </w:rPr>
              <w:t>Netaikoma</w:t>
            </w:r>
          </w:p>
        </w:tc>
      </w:tr>
      <w:tr w:rsidR="006F0803" w14:paraId="022882B0" w14:textId="77777777" w:rsidTr="09C2DC8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4A2544A9" w:rsidR="006F0803" w:rsidRDefault="006F0803" w:rsidP="006F0803">
            <w:pPr>
              <w:rPr>
                <w:b/>
                <w:kern w:val="2"/>
                <w:szCs w:val="24"/>
              </w:rPr>
            </w:pPr>
          </w:p>
        </w:tc>
        <w:tc>
          <w:tcPr>
            <w:tcW w:w="6441" w:type="dxa"/>
            <w:gridSpan w:val="2"/>
          </w:tcPr>
          <w:p w14:paraId="641B3480" w14:textId="421497FC" w:rsidR="006F0803" w:rsidRPr="002302DB" w:rsidRDefault="006F0803" w:rsidP="006F0803">
            <w:pPr>
              <w:rPr>
                <w:color w:val="000000"/>
                <w:kern w:val="2"/>
                <w:szCs w:val="24"/>
                <w:shd w:val="clear" w:color="auto" w:fill="FFFFFF"/>
              </w:rPr>
            </w:pPr>
            <w:r>
              <w:rPr>
                <w:color w:val="000000"/>
                <w:szCs w:val="24"/>
              </w:rPr>
              <w:t>5.3.3.1. Bet</w:t>
            </w:r>
            <w:r>
              <w:rPr>
                <w:szCs w:val="24"/>
              </w:rPr>
              <w:t xml:space="preserve"> kuri Sutarties Šalis Sutarties galiojimo metu turi teisę inicijuoti </w:t>
            </w:r>
            <w:r w:rsidRPr="002302DB">
              <w:rPr>
                <w:color w:val="000000"/>
                <w:kern w:val="2"/>
                <w:szCs w:val="24"/>
                <w:shd w:val="clear" w:color="auto" w:fill="FFFFFF"/>
              </w:rPr>
              <w:t xml:space="preserve">Sutarties kainos peržiūrą (keitimą) ne anksčiau kaip </w:t>
            </w:r>
            <w:r w:rsidR="00E37DED" w:rsidRPr="002302DB">
              <w:rPr>
                <w:color w:val="000000"/>
                <w:kern w:val="2"/>
                <w:szCs w:val="24"/>
                <w:shd w:val="clear" w:color="auto" w:fill="FFFFFF"/>
              </w:rPr>
              <w:t xml:space="preserve">po 6 (šešių) mėnesių </w:t>
            </w:r>
            <w:r w:rsidRPr="002302DB">
              <w:rPr>
                <w:color w:val="000000"/>
                <w:kern w:val="2"/>
                <w:szCs w:val="24"/>
                <w:shd w:val="clear" w:color="auto" w:fill="FFFFFF"/>
              </w:rPr>
              <w:t xml:space="preserve">nuo Sutarties įsigaliojimo dienos (jeigu peržiūra jau buvo atlikta – nuo Susitarimo dėl paskutinio perskaičiavimo pagal šį Specialiųjų sąlygų punktą įsigaliojimo dienos), jeigu Vartojimo prekių ir paslaugų kainų pokytis (k), </w:t>
            </w:r>
            <w:r w:rsidRPr="002302DB">
              <w:rPr>
                <w:color w:val="000000"/>
                <w:kern w:val="2"/>
                <w:szCs w:val="24"/>
                <w:shd w:val="clear" w:color="auto" w:fill="FFFFFF"/>
              </w:rPr>
              <w:lastRenderedPageBreak/>
              <w:t xml:space="preserve">apskaičiuotas kaip nustatyta 5.3.3.6 punkte, viršija 5 procentus  Sutarties kainos peržiūra atliekama ne rečiau kaip kas </w:t>
            </w:r>
            <w:r w:rsidR="001A7C9F" w:rsidRPr="002302DB">
              <w:rPr>
                <w:color w:val="000000"/>
                <w:kern w:val="2"/>
                <w:szCs w:val="24"/>
                <w:shd w:val="clear" w:color="auto" w:fill="FFFFFF"/>
              </w:rPr>
              <w:t xml:space="preserve">6 (šeši) </w:t>
            </w:r>
            <w:r w:rsidRPr="002302DB">
              <w:rPr>
                <w:color w:val="000000"/>
                <w:kern w:val="2"/>
                <w:szCs w:val="24"/>
                <w:shd w:val="clear" w:color="auto" w:fill="FFFFFF"/>
              </w:rPr>
              <w:t xml:space="preserve"> mėnesiai.</w:t>
            </w:r>
          </w:p>
          <w:p w14:paraId="02B9F6AF" w14:textId="0D3F7027" w:rsidR="006F0803" w:rsidRDefault="006F0803" w:rsidP="006F0803">
            <w:pPr>
              <w:rPr>
                <w:color w:val="000000"/>
                <w:kern w:val="2"/>
                <w:szCs w:val="24"/>
                <w:shd w:val="clear" w:color="auto" w:fill="FFFFFF"/>
              </w:rPr>
            </w:pPr>
            <w:r w:rsidRPr="002302DB">
              <w:rPr>
                <w:color w:val="000000"/>
                <w:kern w:val="2"/>
                <w:szCs w:val="24"/>
                <w:shd w:val="clear" w:color="auto" w:fill="FFFFFF"/>
              </w:rPr>
              <w:t xml:space="preserve">5.3.3.2. Sutarties kaina </w:t>
            </w:r>
            <w:r>
              <w:rPr>
                <w:color w:val="000000"/>
                <w:kern w:val="2"/>
                <w:szCs w:val="24"/>
                <w:shd w:val="clear" w:color="auto" w:fill="FFFFFF"/>
              </w:rPr>
              <w:t xml:space="preserve">peržiūrimi tik tai Sutarties daliai, kuri nėra išpirkta, t. y. Paslaugoms, kurios nėra priimtos ir apmokėtos. Vėlesnė Sutarties </w:t>
            </w:r>
            <w:r w:rsidRPr="002302DB">
              <w:rPr>
                <w:color w:val="000000"/>
                <w:kern w:val="2"/>
                <w:szCs w:val="24"/>
                <w:shd w:val="clear" w:color="auto" w:fill="FFFFFF"/>
              </w:rPr>
              <w:t xml:space="preserve">kainos </w:t>
            </w:r>
            <w:r>
              <w:rPr>
                <w:color w:val="000000"/>
                <w:kern w:val="2"/>
                <w:szCs w:val="24"/>
                <w:shd w:val="clear" w:color="auto" w:fill="FFFFFF"/>
              </w:rPr>
              <w:t>peržiūra negali apimti laikotarpio, už kurį jau buvo atlikta peržiūra.</w:t>
            </w:r>
          </w:p>
          <w:p w14:paraId="3339456E" w14:textId="55BE3A25" w:rsidR="006F0803" w:rsidRDefault="006F0803" w:rsidP="006F0803">
            <w:pPr>
              <w:rPr>
                <w:color w:val="000000"/>
                <w:kern w:val="2"/>
                <w:szCs w:val="24"/>
                <w:shd w:val="clear" w:color="auto" w:fill="FFFFFF"/>
              </w:rPr>
            </w:pPr>
            <w:r w:rsidRPr="002302DB">
              <w:rPr>
                <w:color w:val="000000"/>
                <w:kern w:val="2"/>
                <w:szCs w:val="24"/>
                <w:shd w:val="clear" w:color="auto" w:fill="FFFFFF"/>
              </w:rPr>
              <w:t xml:space="preserve">5.3.3.3. </w:t>
            </w:r>
            <w:r>
              <w:rPr>
                <w:color w:val="000000"/>
                <w:kern w:val="2"/>
                <w:szCs w:val="24"/>
                <w:shd w:val="clear" w:color="auto" w:fill="FFFFFF"/>
              </w:rPr>
              <w:t>Jeigu P</w:t>
            </w:r>
            <w:r w:rsidRPr="002302DB">
              <w:rPr>
                <w:color w:val="000000"/>
                <w:kern w:val="2"/>
                <w:szCs w:val="24"/>
                <w:shd w:val="clear" w:color="auto" w:fill="FFFFFF"/>
              </w:rPr>
              <w:t>aslaugų teikimas</w:t>
            </w:r>
            <w:r>
              <w:rPr>
                <w:color w:val="000000"/>
                <w:kern w:val="2"/>
                <w:szCs w:val="24"/>
                <w:shd w:val="clear" w:color="auto" w:fill="FFFFFF"/>
              </w:rPr>
              <w:t xml:space="preserve"> vėluoja dėl Tiekėjo kaltės, uždelstų suteikti P</w:t>
            </w:r>
            <w:r w:rsidRPr="002302DB">
              <w:rPr>
                <w:color w:val="000000"/>
                <w:kern w:val="2"/>
                <w:szCs w:val="24"/>
                <w:shd w:val="clear" w:color="auto" w:fill="FFFFFF"/>
              </w:rPr>
              <w:t>aslaugų</w:t>
            </w:r>
            <w:r>
              <w:rPr>
                <w:color w:val="000000"/>
                <w:kern w:val="2"/>
                <w:szCs w:val="24"/>
                <w:shd w:val="clear" w:color="auto" w:fill="FFFFFF"/>
              </w:rPr>
              <w:t xml:space="preserve"> </w:t>
            </w:r>
            <w:r w:rsidRPr="002302DB">
              <w:rPr>
                <w:color w:val="000000"/>
                <w:kern w:val="2"/>
                <w:szCs w:val="24"/>
                <w:shd w:val="clear" w:color="auto" w:fill="FFFFFF"/>
              </w:rPr>
              <w:t xml:space="preserve">kaina </w:t>
            </w:r>
            <w:r>
              <w:rPr>
                <w:color w:val="000000"/>
                <w:kern w:val="2"/>
                <w:szCs w:val="24"/>
                <w:shd w:val="clear" w:color="auto" w:fill="FFFFFF"/>
              </w:rPr>
              <w:t>nėra perskaičiuojami dėl kainų lygio kilimo (gali būti mažinami, tačiau negali būti didinami).</w:t>
            </w:r>
          </w:p>
          <w:p w14:paraId="37296D19" w14:textId="61DAABD3" w:rsidR="006F0803" w:rsidRDefault="006F0803" w:rsidP="006F0803">
            <w:pPr>
              <w:rPr>
                <w:color w:val="000000"/>
                <w:kern w:val="2"/>
                <w:szCs w:val="24"/>
                <w:shd w:val="clear" w:color="auto" w:fill="FFFFFF"/>
              </w:rPr>
            </w:pPr>
            <w:r w:rsidRPr="002302DB">
              <w:rPr>
                <w:color w:val="000000"/>
                <w:kern w:val="2"/>
                <w:szCs w:val="24"/>
                <w:shd w:val="clear" w:color="auto" w:fill="FFFFFF"/>
              </w:rPr>
              <w:t xml:space="preserve">5.3.3.4. Atlikdamos Sutarties kainos peržiūrą </w:t>
            </w:r>
            <w:r>
              <w:rPr>
                <w:color w:val="000000"/>
                <w:kern w:val="2"/>
                <w:szCs w:val="24"/>
                <w:shd w:val="clear" w:color="auto" w:fill="FFFFFF"/>
              </w:rPr>
              <w:t xml:space="preserve">Šalys vadovaujasi </w:t>
            </w:r>
            <w:r w:rsidR="005A7E53" w:rsidRPr="002302DB">
              <w:rPr>
                <w:color w:val="000000"/>
                <w:kern w:val="2"/>
                <w:szCs w:val="24"/>
                <w:shd w:val="clear" w:color="auto" w:fill="FFFFFF"/>
              </w:rPr>
              <w:t>Valstybės duomenų agentūros Oficialiosios statistikos portale paskelbtais vartojimo paslaugų kainų indeksų duomenimis</w:t>
            </w:r>
            <w:r>
              <w:rPr>
                <w:color w:val="000000"/>
                <w:kern w:val="2"/>
                <w:szCs w:val="24"/>
                <w:shd w:val="clear" w:color="auto" w:fill="FFFFFF"/>
              </w:rPr>
              <w:t xml:space="preserve">. Iš kitos Šalies </w:t>
            </w:r>
            <w:r w:rsidRPr="002302DB">
              <w:rPr>
                <w:color w:val="000000"/>
                <w:kern w:val="2"/>
                <w:szCs w:val="24"/>
                <w:shd w:val="clear" w:color="auto" w:fill="FFFFFF"/>
              </w:rPr>
              <w:t xml:space="preserve">reikalaujama </w:t>
            </w:r>
            <w:r>
              <w:rPr>
                <w:color w:val="000000"/>
                <w:kern w:val="2"/>
                <w:szCs w:val="24"/>
                <w:shd w:val="clear" w:color="auto" w:fill="FFFFFF"/>
              </w:rPr>
              <w:t>pateikti oficialaus Valstybės duomenų agentūros ar kitos institucijos išduoto dokumento ar patvirtinimo.</w:t>
            </w:r>
          </w:p>
          <w:p w14:paraId="4B4B2449" w14:textId="1CFE9F5C" w:rsidR="006F0803" w:rsidRDefault="006F0803" w:rsidP="006F0803">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2302DB">
              <w:rPr>
                <w:color w:val="000000"/>
                <w:kern w:val="2"/>
                <w:szCs w:val="24"/>
                <w:shd w:val="clear" w:color="auto" w:fill="FFFFFF"/>
              </w:rPr>
              <w:t>kainą</w:t>
            </w:r>
            <w:r>
              <w:rPr>
                <w:color w:val="000000"/>
                <w:kern w:val="2"/>
                <w:szCs w:val="24"/>
                <w:shd w:val="clear" w:color="auto" w:fill="FFFFFF"/>
              </w:rPr>
              <w:t>, perskaičiuotą Pradinės Sutarties vertę.</w:t>
            </w:r>
          </w:p>
          <w:p w14:paraId="1CBBD3F2" w14:textId="4774F353" w:rsidR="006F0803" w:rsidRPr="002302DB" w:rsidRDefault="006F0803" w:rsidP="006F0803">
            <w:pPr>
              <w:rPr>
                <w:color w:val="000000"/>
                <w:kern w:val="2"/>
                <w:szCs w:val="24"/>
                <w:shd w:val="clear" w:color="auto" w:fill="FFFFFF"/>
              </w:rPr>
            </w:pPr>
            <w:r>
              <w:rPr>
                <w:color w:val="000000"/>
                <w:kern w:val="2"/>
                <w:szCs w:val="24"/>
                <w:shd w:val="clear" w:color="auto" w:fill="FFFFFF"/>
              </w:rPr>
              <w:t xml:space="preserve">5.3.3.6. Nauja Sutarties </w:t>
            </w:r>
            <w:r w:rsidRPr="002302DB">
              <w:rPr>
                <w:color w:val="000000"/>
                <w:kern w:val="2"/>
                <w:szCs w:val="24"/>
                <w:shd w:val="clear" w:color="auto" w:fill="FFFFFF"/>
              </w:rPr>
              <w:t xml:space="preserve">kaina </w:t>
            </w:r>
            <w:r>
              <w:rPr>
                <w:color w:val="000000"/>
                <w:kern w:val="2"/>
                <w:szCs w:val="24"/>
                <w:shd w:val="clear" w:color="auto" w:fill="FFFFFF"/>
              </w:rPr>
              <w:t>apskaičiuojami pagal žemiau pateiktą formulę:</w:t>
            </w:r>
          </w:p>
          <w:p w14:paraId="6CBEB311" w14:textId="77777777" w:rsidR="006F0803" w:rsidRPr="002302DB" w:rsidRDefault="006F0803" w:rsidP="006F0803">
            <w:pPr>
              <w:rPr>
                <w:color w:val="000000"/>
                <w:kern w:val="2"/>
                <w:szCs w:val="24"/>
                <w:shd w:val="clear" w:color="auto" w:fill="FFFFFF"/>
              </w:rPr>
            </w:pPr>
          </w:p>
          <w:p w14:paraId="6AE8904E" w14:textId="6CA78680" w:rsidR="006F0803" w:rsidRPr="002302DB" w:rsidRDefault="00000000" w:rsidP="002302DB">
            <w:pPr>
              <w:rPr>
                <w:color w:val="000000"/>
                <w:kern w:val="2"/>
                <w:szCs w:val="24"/>
                <w:shd w:val="clear" w:color="auto" w:fill="FFFFFF"/>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2302DB">
              <w:rPr>
                <w:color w:val="000000"/>
                <w:kern w:val="2"/>
                <w:szCs w:val="24"/>
                <w:shd w:val="clear" w:color="auto" w:fill="FFFFFF"/>
              </w:rPr>
              <w:t>kaina (Eur be PVM) (jei peržiūra jau buvo atlikta, tai po paskutinio perskaičiavimo)</w:t>
            </w:r>
          </w:p>
          <w:p w14:paraId="76F4E75C" w14:textId="71DFC40C" w:rsidR="006F0803" w:rsidRDefault="006F0803" w:rsidP="002302DB">
            <w:pPr>
              <w:rPr>
                <w:szCs w:val="24"/>
              </w:rPr>
            </w:pPr>
            <w:r w:rsidRPr="002302DB">
              <w:rPr>
                <w:color w:val="000000"/>
                <w:kern w:val="2"/>
                <w:szCs w:val="24"/>
                <w:shd w:val="clear" w:color="auto" w:fill="FFFFFF"/>
              </w:rPr>
              <w:t>a1 – perskaičiuota (pakeista) kaina</w:t>
            </w:r>
            <w:r>
              <w:rPr>
                <w:color w:val="FF0000"/>
                <w:kern w:val="2"/>
                <w:szCs w:val="24"/>
              </w:rPr>
              <w:t xml:space="preserve"> </w:t>
            </w:r>
            <w:r>
              <w:rPr>
                <w:kern w:val="2"/>
                <w:szCs w:val="24"/>
              </w:rPr>
              <w:t>(Eur be PVM)</w:t>
            </w:r>
          </w:p>
          <w:p w14:paraId="2C5CAB56" w14:textId="2B17838D" w:rsidR="006F0803" w:rsidRDefault="006F0803" w:rsidP="006F0803">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18A033D5" w:rsidR="006F0803" w:rsidRPr="002302DB" w:rsidRDefault="006F0803" w:rsidP="006F0803">
            <w:pPr>
              <w:jc w:val="both"/>
              <w:textAlignment w:val="baseline"/>
              <w:rPr>
                <w:kern w:val="2"/>
              </w:rPr>
            </w:pPr>
            <w:proofErr w:type="spellStart"/>
            <w:r>
              <w:rPr>
                <w:kern w:val="2"/>
              </w:rPr>
              <w:t>Ind</w:t>
            </w:r>
            <w:r>
              <w:rPr>
                <w:kern w:val="2"/>
                <w:vertAlign w:val="subscript"/>
              </w:rPr>
              <w:t>naujausias</w:t>
            </w:r>
            <w:proofErr w:type="spellEnd"/>
            <w:r>
              <w:rPr>
                <w:kern w:val="2"/>
              </w:rPr>
              <w:t xml:space="preserve"> – kreipimosi dėl </w:t>
            </w:r>
            <w:r w:rsidRPr="002302DB">
              <w:rPr>
                <w:kern w:val="2"/>
              </w:rPr>
              <w:t xml:space="preserve">kainos </w:t>
            </w:r>
            <w:r>
              <w:rPr>
                <w:kern w:val="2"/>
              </w:rPr>
              <w:t>peržiūros išsiuntimo kitai Šaliai dieną paskelbtas naujausias vartojimo prekių ir paslaugų indeksas.</w:t>
            </w:r>
          </w:p>
          <w:p w14:paraId="5649539F" w14:textId="22B4142A" w:rsidR="006F0803" w:rsidRDefault="006F0803" w:rsidP="006F0803">
            <w:proofErr w:type="spellStart"/>
            <w:r>
              <w:rPr>
                <w:kern w:val="2"/>
              </w:rPr>
              <w:t>Ind</w:t>
            </w:r>
            <w:r w:rsidRPr="002302DB">
              <w:rPr>
                <w:kern w:val="2"/>
              </w:rPr>
              <w:t>pradžia</w:t>
            </w:r>
            <w:proofErr w:type="spellEnd"/>
            <w:r>
              <w:rPr>
                <w:kern w:val="2"/>
              </w:rPr>
              <w:t xml:space="preserve"> – laikotarpio pradžios datos (mėnesio) vartojimo prekių ir paslaugų indeksas. Pirmojo perskaičiavimo atveju laikotarpio pradžia (mėnuo) yra</w:t>
            </w:r>
            <w:r w:rsidRPr="002302DB">
              <w:rPr>
                <w:kern w:val="2"/>
              </w:rPr>
              <w:t xml:space="preserve"> Sutarties įsigaliojimo dienos mėnuo.</w:t>
            </w:r>
            <w:r>
              <w:rPr>
                <w:kern w:val="2"/>
              </w:rPr>
              <w:t xml:space="preserve"> Antrojo ir vėlesnių perskaičiavimų atveju laikotarpio pradžia (mėnuo) yra paskutinio perskaičiavimo metu naudotos paskelbto atitinkamo indekso reikšmės mėnuo.</w:t>
            </w:r>
          </w:p>
          <w:p w14:paraId="5619E383" w14:textId="657A0376" w:rsidR="006F0803" w:rsidRDefault="006F0803" w:rsidP="006F0803">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2302DB">
              <w:rPr>
                <w:color w:val="000000"/>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2302DB">
              <w:rPr>
                <w:color w:val="000000"/>
                <w:kern w:val="2"/>
                <w:szCs w:val="24"/>
                <w:shd w:val="clear" w:color="auto" w:fill="FFFFFF"/>
              </w:rPr>
              <w:t xml:space="preserve">vieno </w:t>
            </w:r>
            <w:r>
              <w:rPr>
                <w:color w:val="000000"/>
                <w:kern w:val="2"/>
                <w:szCs w:val="24"/>
                <w:shd w:val="clear" w:color="auto" w:fill="FFFFFF"/>
              </w:rPr>
              <w:t>skaitmens po kablelio, o apskaičiuotas įkainis „a</w:t>
            </w:r>
            <w:r w:rsidRPr="002302DB">
              <w:rPr>
                <w:color w:val="000000"/>
                <w:kern w:val="2"/>
                <w:szCs w:val="24"/>
                <w:shd w:val="clear" w:color="auto" w:fill="FFFFFF"/>
              </w:rPr>
              <w:t>1</w:t>
            </w:r>
            <w:r>
              <w:rPr>
                <w:color w:val="000000"/>
                <w:kern w:val="2"/>
                <w:szCs w:val="24"/>
                <w:shd w:val="clear" w:color="auto" w:fill="FFFFFF"/>
              </w:rPr>
              <w:t xml:space="preserve">“ suapvalinamas iki </w:t>
            </w:r>
            <w:r w:rsidRPr="002302DB">
              <w:rPr>
                <w:color w:val="000000"/>
                <w:kern w:val="2"/>
                <w:szCs w:val="24"/>
                <w:shd w:val="clear" w:color="auto" w:fill="FFFFFF"/>
              </w:rPr>
              <w:t xml:space="preserve">dviejų </w:t>
            </w:r>
            <w:r>
              <w:rPr>
                <w:color w:val="000000"/>
                <w:kern w:val="2"/>
                <w:szCs w:val="24"/>
                <w:shd w:val="clear" w:color="auto" w:fill="FFFFFF"/>
              </w:rPr>
              <w:t>skaitmenų po kablelio.</w:t>
            </w:r>
          </w:p>
          <w:p w14:paraId="3A39EFE2" w14:textId="59FB5E95" w:rsidR="006F0803" w:rsidRDefault="006F0803" w:rsidP="006F0803">
            <w:pPr>
              <w:rPr>
                <w:color w:val="000000"/>
                <w:kern w:val="2"/>
                <w:szCs w:val="24"/>
                <w:shd w:val="clear" w:color="auto" w:fill="FFFFFF"/>
              </w:rPr>
            </w:pPr>
            <w:r>
              <w:rPr>
                <w:color w:val="000000"/>
                <w:kern w:val="2"/>
                <w:szCs w:val="24"/>
                <w:shd w:val="clear" w:color="auto" w:fill="FFFFFF"/>
              </w:rPr>
              <w:t xml:space="preserve">5.3.3.8. Šalis, siekianti Sutarties </w:t>
            </w:r>
            <w:r w:rsidRPr="002302DB">
              <w:rPr>
                <w:color w:val="000000"/>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w:t>
            </w:r>
            <w:r>
              <w:rPr>
                <w:color w:val="000000"/>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sidRPr="002302DB">
              <w:rPr>
                <w:color w:val="000000"/>
                <w:kern w:val="2"/>
                <w:szCs w:val="24"/>
                <w:shd w:val="clear" w:color="auto" w:fill="FFFFFF"/>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DBB73AB" w:rsidR="006F0803" w:rsidRDefault="006F0803" w:rsidP="006F0803">
            <w:pPr>
              <w:rPr>
                <w:color w:val="000000"/>
                <w:kern w:val="2"/>
                <w:szCs w:val="24"/>
                <w:shd w:val="clear" w:color="auto" w:fill="FFFFFF"/>
              </w:rPr>
            </w:pPr>
            <w:r>
              <w:rPr>
                <w:color w:val="000000"/>
                <w:kern w:val="2"/>
                <w:szCs w:val="24"/>
                <w:shd w:val="clear" w:color="auto" w:fill="FFFFFF"/>
              </w:rPr>
              <w:t>5</w:t>
            </w:r>
            <w:r w:rsidRPr="002302DB">
              <w:rPr>
                <w:color w:val="000000"/>
                <w:kern w:val="2"/>
                <w:szCs w:val="24"/>
                <w:shd w:val="clear" w:color="auto" w:fill="FFFFFF"/>
              </w:rPr>
              <w:t xml:space="preserve">.3.3.9. </w:t>
            </w:r>
            <w:r>
              <w:rPr>
                <w:color w:val="000000"/>
                <w:kern w:val="2"/>
                <w:szCs w:val="24"/>
                <w:shd w:val="clear" w:color="auto" w:fill="FFFFFF"/>
              </w:rPr>
              <w:t xml:space="preserve">Susitarimas turi būti sudarytas </w:t>
            </w:r>
            <w:r w:rsidR="003B42FE" w:rsidRPr="003B42FE">
              <w:rPr>
                <w:color w:val="000000"/>
                <w:kern w:val="2"/>
                <w:szCs w:val="24"/>
                <w:shd w:val="clear" w:color="auto" w:fill="FFFFFF"/>
              </w:rPr>
              <w:t>per 30 (trisdešimt) kalendorinių dienų</w:t>
            </w:r>
            <w:r w:rsidR="003B42FE">
              <w:rPr>
                <w:color w:val="000000"/>
                <w:kern w:val="2"/>
                <w:szCs w:val="24"/>
                <w:shd w:val="clear" w:color="auto" w:fill="FFFFFF"/>
              </w:rPr>
              <w:t xml:space="preserve"> </w:t>
            </w:r>
            <w:r>
              <w:rPr>
                <w:color w:val="000000"/>
                <w:kern w:val="2"/>
                <w:szCs w:val="24"/>
                <w:shd w:val="clear" w:color="auto" w:fill="FFFFFF"/>
              </w:rPr>
              <w:t>nuo Šalies pateikto tinkamo prašymo perskaičiuoti S</w:t>
            </w:r>
            <w:r w:rsidRPr="002302DB">
              <w:rPr>
                <w:color w:val="000000"/>
                <w:kern w:val="2"/>
                <w:szCs w:val="24"/>
                <w:shd w:val="clear" w:color="auto" w:fill="FFFFFF"/>
              </w:rPr>
              <w:t xml:space="preserve">utarties kainą </w:t>
            </w:r>
            <w:r>
              <w:rPr>
                <w:color w:val="000000"/>
                <w:kern w:val="2"/>
                <w:szCs w:val="24"/>
                <w:shd w:val="clear" w:color="auto" w:fill="FFFFFF"/>
              </w:rPr>
              <w:t>gavimo dienos.</w:t>
            </w:r>
          </w:p>
          <w:p w14:paraId="38752C12" w14:textId="1376A995" w:rsidR="006F0803" w:rsidRPr="006F11D4" w:rsidRDefault="006F0803" w:rsidP="006F0803">
            <w:pPr>
              <w:rPr>
                <w:color w:val="000000"/>
                <w:kern w:val="2"/>
                <w:szCs w:val="24"/>
                <w:bdr w:val="none" w:sz="0" w:space="0" w:color="auto" w:frame="1"/>
              </w:rPr>
            </w:pPr>
            <w:r>
              <w:rPr>
                <w:color w:val="000000"/>
                <w:kern w:val="2"/>
                <w:szCs w:val="24"/>
                <w:shd w:val="clear" w:color="auto" w:fill="FFFFFF"/>
              </w:rPr>
              <w:t xml:space="preserve">5.3.3.10. </w:t>
            </w:r>
            <w:r w:rsidRPr="002302DB">
              <w:rPr>
                <w:color w:val="000000"/>
                <w:kern w:val="2"/>
                <w:szCs w:val="24"/>
                <w:shd w:val="clear" w:color="auto" w:fill="FFFFFF"/>
              </w:rPr>
              <w:t>Susitarimu Šalys neturi teisės ke</w:t>
            </w:r>
            <w:r>
              <w:rPr>
                <w:color w:val="000000"/>
                <w:kern w:val="2"/>
                <w:szCs w:val="24"/>
                <w:bdr w:val="none" w:sz="0" w:space="0" w:color="auto" w:frame="1"/>
              </w:rPr>
              <w:t>isti procedūroje nurodytos tvarkos ar kitų Sutarties nuostatų, išskyrus, jei keitimas atliekamas pagal VPĮ nuostatas.</w:t>
            </w:r>
          </w:p>
        </w:tc>
      </w:tr>
      <w:tr w:rsidR="00027B83" w14:paraId="6D143C7C" w14:textId="77777777" w:rsidTr="09C2DC8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1B9B0333" w:rsidR="00027B83" w:rsidRDefault="00027B83">
            <w:pPr>
              <w:rPr>
                <w:szCs w:val="24"/>
              </w:rPr>
            </w:pPr>
          </w:p>
        </w:tc>
      </w:tr>
      <w:tr w:rsidR="00027B83" w14:paraId="22049506" w14:textId="77777777" w:rsidTr="09C2DC8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7AE57F8" w:rsidR="00027B83" w:rsidRPr="001712CC" w:rsidRDefault="000B0897">
            <w:pPr>
              <w:rPr>
                <w:kern w:val="2"/>
                <w:szCs w:val="24"/>
              </w:rPr>
            </w:pPr>
            <w:r>
              <w:rPr>
                <w:kern w:val="2"/>
                <w:szCs w:val="24"/>
              </w:rPr>
              <w:t>Netaikoma</w:t>
            </w:r>
          </w:p>
        </w:tc>
      </w:tr>
      <w:tr w:rsidR="00027B83" w14:paraId="64F75697" w14:textId="77777777" w:rsidTr="09C2DC8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3F94E09C" w:rsidR="00027B83" w:rsidRPr="00333241" w:rsidRDefault="000B0897">
            <w:pPr>
              <w:rPr>
                <w:kern w:val="2"/>
                <w:szCs w:val="24"/>
              </w:rPr>
            </w:pPr>
            <w:r w:rsidRPr="00333241">
              <w:rPr>
                <w:kern w:val="2"/>
                <w:szCs w:val="24"/>
              </w:rPr>
              <w:t xml:space="preserve">Pirkėjas atsiskaito su Tiekėju ne vėliau kaip per </w:t>
            </w:r>
            <w:r w:rsidR="00441F7F" w:rsidRPr="00333241">
              <w:rPr>
                <w:kern w:val="2"/>
                <w:szCs w:val="24"/>
              </w:rPr>
              <w:t>30 kalendorinių dienų</w:t>
            </w:r>
            <w:r w:rsidRPr="00333241">
              <w:rPr>
                <w:kern w:val="2"/>
                <w:szCs w:val="24"/>
              </w:rPr>
              <w:t xml:space="preserve"> nuo Sąskaitos gavimo dienos.</w:t>
            </w:r>
          </w:p>
          <w:p w14:paraId="7BAC5334" w14:textId="77777777" w:rsidR="00027B83" w:rsidRPr="00333241" w:rsidRDefault="00027B83">
            <w:pPr>
              <w:rPr>
                <w:kern w:val="2"/>
                <w:szCs w:val="24"/>
              </w:rPr>
            </w:pPr>
          </w:p>
          <w:p w14:paraId="1D00D9D2" w14:textId="4BBCC872" w:rsidR="00027B83" w:rsidRPr="00333241" w:rsidRDefault="000B0897">
            <w:pPr>
              <w:rPr>
                <w:kern w:val="2"/>
                <w:szCs w:val="24"/>
              </w:rPr>
            </w:pPr>
            <w:r w:rsidRPr="00333241">
              <w:rPr>
                <w:kern w:val="2"/>
                <w:szCs w:val="24"/>
              </w:rPr>
              <w:t>Apmokėjimo sąlygos:</w:t>
            </w:r>
          </w:p>
          <w:p w14:paraId="073C0B73" w14:textId="0B5AE320" w:rsidR="004D680A" w:rsidRPr="00045E7A" w:rsidRDefault="000B0897" w:rsidP="004D680A">
            <w:pPr>
              <w:rPr>
                <w:kern w:val="2"/>
                <w:szCs w:val="24"/>
              </w:rPr>
            </w:pPr>
            <w:r w:rsidRPr="00045E7A">
              <w:rPr>
                <w:kern w:val="2"/>
                <w:szCs w:val="24"/>
              </w:rPr>
              <w:t>1</w:t>
            </w:r>
            <w:r w:rsidR="00260BE6" w:rsidRPr="00045E7A">
              <w:rPr>
                <w:kern w:val="2"/>
                <w:szCs w:val="24"/>
              </w:rPr>
              <w:t>.</w:t>
            </w:r>
            <w:r w:rsidRPr="00045E7A">
              <w:rPr>
                <w:kern w:val="2"/>
                <w:szCs w:val="24"/>
              </w:rPr>
              <w:t xml:space="preserve"> </w:t>
            </w:r>
            <w:r w:rsidR="004D680A" w:rsidRPr="00045E7A">
              <w:rPr>
                <w:kern w:val="2"/>
                <w:szCs w:val="24"/>
              </w:rPr>
              <w:t xml:space="preserve">Atsiskaitymai vykdomi pagal atskirus etapus, nustatytus Techninės specifikacijos </w:t>
            </w:r>
            <w:r w:rsidR="00045E7A" w:rsidRPr="00045E7A">
              <w:rPr>
                <w:kern w:val="2"/>
                <w:szCs w:val="24"/>
              </w:rPr>
              <w:t>5</w:t>
            </w:r>
            <w:r w:rsidR="004D680A" w:rsidRPr="00045E7A">
              <w:rPr>
                <w:kern w:val="2"/>
                <w:szCs w:val="24"/>
              </w:rPr>
              <w:t xml:space="preserve"> skyriuje, ir jų įgyvendinimo veiklas, aprašytas TS </w:t>
            </w:r>
            <w:r w:rsidR="00045E7A" w:rsidRPr="00045E7A">
              <w:rPr>
                <w:kern w:val="2"/>
                <w:szCs w:val="24"/>
              </w:rPr>
              <w:t>6-26</w:t>
            </w:r>
            <w:r w:rsidR="004D680A" w:rsidRPr="00045E7A">
              <w:rPr>
                <w:kern w:val="2"/>
                <w:szCs w:val="24"/>
              </w:rPr>
              <w:t xml:space="preserve"> papunkčiuose.</w:t>
            </w:r>
          </w:p>
          <w:p w14:paraId="6C189138" w14:textId="4205A637" w:rsidR="00BE2995" w:rsidRPr="00045E7A" w:rsidRDefault="004D680A">
            <w:pPr>
              <w:rPr>
                <w:kern w:val="2"/>
                <w:szCs w:val="24"/>
              </w:rPr>
            </w:pPr>
            <w:r w:rsidRPr="00045E7A">
              <w:rPr>
                <w:kern w:val="2"/>
                <w:szCs w:val="24"/>
              </w:rPr>
              <w:t>Kiekvienas etapas laikomas įvykdytu tik tada, kai Pirkėjas priima visus atitinkamo uždavinio rezultatus.</w:t>
            </w:r>
          </w:p>
          <w:p w14:paraId="1F9DAFC8" w14:textId="3B2096EF" w:rsidR="00027B83" w:rsidRPr="00045E7A" w:rsidRDefault="00870EE4">
            <w:pPr>
              <w:rPr>
                <w:b/>
                <w:bCs/>
                <w:i/>
                <w:iCs/>
                <w:kern w:val="2"/>
                <w:szCs w:val="24"/>
              </w:rPr>
            </w:pPr>
            <w:r w:rsidRPr="00045E7A">
              <w:rPr>
                <w:kern w:val="2"/>
                <w:szCs w:val="24"/>
              </w:rPr>
              <w:t>2</w:t>
            </w:r>
            <w:r w:rsidR="00260BE6" w:rsidRPr="00045E7A">
              <w:rPr>
                <w:kern w:val="2"/>
                <w:szCs w:val="24"/>
              </w:rPr>
              <w:t>.</w:t>
            </w:r>
            <w:r w:rsidRPr="00045E7A">
              <w:rPr>
                <w:kern w:val="2"/>
                <w:szCs w:val="24"/>
              </w:rPr>
              <w:t xml:space="preserve"> </w:t>
            </w:r>
            <w:r w:rsidR="00825F6D" w:rsidRPr="00045E7A">
              <w:rPr>
                <w:b/>
                <w:bCs/>
                <w:i/>
                <w:iCs/>
                <w:kern w:val="2"/>
                <w:szCs w:val="24"/>
              </w:rPr>
              <w:t xml:space="preserve">Už įvykdytus Techninės specifikacijos </w:t>
            </w:r>
            <w:r w:rsidR="00045E7A" w:rsidRPr="00045E7A">
              <w:rPr>
                <w:b/>
                <w:bCs/>
                <w:i/>
                <w:iCs/>
                <w:kern w:val="2"/>
                <w:szCs w:val="24"/>
              </w:rPr>
              <w:t>5.1</w:t>
            </w:r>
            <w:r w:rsidR="00B2021F" w:rsidRPr="00045E7A">
              <w:rPr>
                <w:b/>
                <w:bCs/>
                <w:i/>
                <w:iCs/>
                <w:kern w:val="2"/>
                <w:szCs w:val="24"/>
              </w:rPr>
              <w:t>–</w:t>
            </w:r>
            <w:r w:rsidR="00045E7A" w:rsidRPr="00045E7A">
              <w:rPr>
                <w:b/>
                <w:bCs/>
                <w:i/>
                <w:iCs/>
                <w:kern w:val="2"/>
                <w:szCs w:val="24"/>
              </w:rPr>
              <w:t>5</w:t>
            </w:r>
            <w:r w:rsidR="00B2021F" w:rsidRPr="00045E7A">
              <w:rPr>
                <w:b/>
                <w:bCs/>
                <w:i/>
                <w:iCs/>
                <w:kern w:val="2"/>
                <w:szCs w:val="24"/>
              </w:rPr>
              <w:t>.</w:t>
            </w:r>
            <w:r w:rsidR="00045E7A" w:rsidRPr="00045E7A">
              <w:rPr>
                <w:b/>
                <w:bCs/>
                <w:i/>
                <w:iCs/>
                <w:kern w:val="2"/>
                <w:szCs w:val="24"/>
              </w:rPr>
              <w:t>5</w:t>
            </w:r>
            <w:r w:rsidR="00B2021F" w:rsidRPr="00045E7A">
              <w:rPr>
                <w:b/>
                <w:bCs/>
                <w:i/>
                <w:iCs/>
                <w:kern w:val="2"/>
                <w:szCs w:val="24"/>
              </w:rPr>
              <w:t xml:space="preserve"> uždavinius mokama nuo fiksuotos Sutarties kainos dalies, skirtos šiems uždaviniams, šiomis proporcijomis</w:t>
            </w:r>
            <w:r w:rsidR="00825F6D" w:rsidRPr="00045E7A">
              <w:rPr>
                <w:b/>
                <w:bCs/>
                <w:i/>
                <w:iCs/>
                <w:kern w:val="2"/>
                <w:szCs w:val="24"/>
              </w:rPr>
              <w:t>:</w:t>
            </w:r>
          </w:p>
          <w:p w14:paraId="4F6A7850" w14:textId="03F1B4F5" w:rsidR="004206B2" w:rsidRPr="005E0EEA" w:rsidRDefault="00260BE6" w:rsidP="004206B2">
            <w:pPr>
              <w:rPr>
                <w:kern w:val="2"/>
                <w:szCs w:val="24"/>
              </w:rPr>
            </w:pPr>
            <w:r w:rsidRPr="005E0EEA">
              <w:rPr>
                <w:kern w:val="2"/>
                <w:szCs w:val="24"/>
              </w:rPr>
              <w:t>2.</w:t>
            </w:r>
            <w:r w:rsidR="004206B2" w:rsidRPr="005E0EEA">
              <w:rPr>
                <w:kern w:val="2"/>
                <w:szCs w:val="24"/>
              </w:rPr>
              <w:t>1</w:t>
            </w:r>
            <w:r w:rsidRPr="005E0EEA">
              <w:rPr>
                <w:kern w:val="2"/>
                <w:szCs w:val="24"/>
              </w:rPr>
              <w:t>.</w:t>
            </w:r>
            <w:r w:rsidR="004206B2" w:rsidRPr="005E0EEA">
              <w:rPr>
                <w:kern w:val="2"/>
                <w:szCs w:val="24"/>
              </w:rPr>
              <w:t xml:space="preserve"> </w:t>
            </w:r>
            <w:r w:rsidR="006B7917" w:rsidRPr="005E0EEA">
              <w:rPr>
                <w:kern w:val="2"/>
                <w:szCs w:val="24"/>
              </w:rPr>
              <w:t>1</w:t>
            </w:r>
            <w:r w:rsidR="005E0EEA">
              <w:rPr>
                <w:kern w:val="2"/>
                <w:szCs w:val="24"/>
              </w:rPr>
              <w:t>0</w:t>
            </w:r>
            <w:r w:rsidR="004206B2" w:rsidRPr="005E0EEA">
              <w:rPr>
                <w:kern w:val="2"/>
                <w:szCs w:val="24"/>
              </w:rPr>
              <w:t xml:space="preserve"> (</w:t>
            </w:r>
            <w:r w:rsidR="005E0EEA">
              <w:rPr>
                <w:kern w:val="2"/>
                <w:szCs w:val="24"/>
              </w:rPr>
              <w:t>dešimt</w:t>
            </w:r>
            <w:r w:rsidR="004206B2" w:rsidRPr="005E0EEA">
              <w:rPr>
                <w:kern w:val="2"/>
                <w:szCs w:val="24"/>
              </w:rPr>
              <w:t xml:space="preserve">) procentų nuo </w:t>
            </w:r>
            <w:r w:rsidR="00A70EA1" w:rsidRPr="005E0EEA">
              <w:rPr>
                <w:kern w:val="2"/>
                <w:szCs w:val="24"/>
              </w:rPr>
              <w:t>fiksuotos Sutarties kainos dalies</w:t>
            </w:r>
            <w:r w:rsidR="004206B2" w:rsidRPr="005E0EEA">
              <w:rPr>
                <w:kern w:val="2"/>
                <w:szCs w:val="24"/>
              </w:rPr>
              <w:t xml:space="preserve"> mokama už </w:t>
            </w:r>
            <w:r w:rsidR="005E0EEA" w:rsidRPr="005E0EEA">
              <w:rPr>
                <w:kern w:val="2"/>
                <w:szCs w:val="24"/>
              </w:rPr>
              <w:t xml:space="preserve">esamos mokinių konsultavimo karjerai situacijos analizę </w:t>
            </w:r>
            <w:r w:rsidR="004206B2" w:rsidRPr="005E0EEA">
              <w:rPr>
                <w:kern w:val="2"/>
                <w:szCs w:val="24"/>
              </w:rPr>
              <w:t xml:space="preserve">(Techninės specifikacijos </w:t>
            </w:r>
            <w:r w:rsidR="005E0EEA" w:rsidRPr="005E0EEA">
              <w:rPr>
                <w:kern w:val="2"/>
                <w:szCs w:val="24"/>
              </w:rPr>
              <w:t>5</w:t>
            </w:r>
            <w:r w:rsidR="004206B2" w:rsidRPr="005E0EEA">
              <w:rPr>
                <w:kern w:val="2"/>
                <w:szCs w:val="24"/>
              </w:rPr>
              <w:t xml:space="preserve">.1 uždavinys; rezultatai aprašyti TS </w:t>
            </w:r>
            <w:r w:rsidR="005E0EEA" w:rsidRPr="005E0EEA">
              <w:rPr>
                <w:kern w:val="2"/>
                <w:szCs w:val="24"/>
              </w:rPr>
              <w:t>6-7 punkt</w:t>
            </w:r>
            <w:r w:rsidR="005E0EEA">
              <w:rPr>
                <w:kern w:val="2"/>
                <w:szCs w:val="24"/>
              </w:rPr>
              <w:t>uose</w:t>
            </w:r>
            <w:r w:rsidR="004206B2" w:rsidRPr="005E0EEA">
              <w:rPr>
                <w:kern w:val="2"/>
                <w:szCs w:val="24"/>
              </w:rPr>
              <w:t>)</w:t>
            </w:r>
            <w:r w:rsidR="005E0EEA">
              <w:rPr>
                <w:kern w:val="2"/>
                <w:szCs w:val="24"/>
              </w:rPr>
              <w:t>;</w:t>
            </w:r>
          </w:p>
          <w:p w14:paraId="623DAE4F" w14:textId="0609750B" w:rsidR="004206B2" w:rsidRPr="005E0EEA" w:rsidRDefault="00260BE6" w:rsidP="004206B2">
            <w:pPr>
              <w:rPr>
                <w:kern w:val="2"/>
                <w:szCs w:val="24"/>
              </w:rPr>
            </w:pPr>
            <w:r w:rsidRPr="005E0EEA">
              <w:rPr>
                <w:kern w:val="2"/>
                <w:szCs w:val="24"/>
              </w:rPr>
              <w:t>2.</w:t>
            </w:r>
            <w:r w:rsidR="004206B2" w:rsidRPr="005E0EEA">
              <w:rPr>
                <w:kern w:val="2"/>
                <w:szCs w:val="24"/>
              </w:rPr>
              <w:t>2</w:t>
            </w:r>
            <w:r w:rsidRPr="005E0EEA">
              <w:rPr>
                <w:kern w:val="2"/>
                <w:szCs w:val="24"/>
              </w:rPr>
              <w:t>.</w:t>
            </w:r>
            <w:r w:rsidR="004206B2" w:rsidRPr="005E0EEA">
              <w:rPr>
                <w:kern w:val="2"/>
                <w:szCs w:val="24"/>
              </w:rPr>
              <w:t xml:space="preserve"> </w:t>
            </w:r>
            <w:r w:rsidR="00DD1199" w:rsidRPr="005E0EEA">
              <w:rPr>
                <w:kern w:val="2"/>
                <w:szCs w:val="24"/>
              </w:rPr>
              <w:t>2</w:t>
            </w:r>
            <w:r w:rsidR="00226D62" w:rsidRPr="005E0EEA">
              <w:rPr>
                <w:kern w:val="2"/>
                <w:szCs w:val="24"/>
              </w:rPr>
              <w:t>5</w:t>
            </w:r>
            <w:r w:rsidR="004206B2" w:rsidRPr="005E0EEA">
              <w:rPr>
                <w:kern w:val="2"/>
                <w:szCs w:val="24"/>
              </w:rPr>
              <w:t xml:space="preserve"> (</w:t>
            </w:r>
            <w:r w:rsidRPr="005E0EEA">
              <w:rPr>
                <w:kern w:val="2"/>
                <w:szCs w:val="24"/>
              </w:rPr>
              <w:t>dvidešimt penki</w:t>
            </w:r>
            <w:r w:rsidR="004206B2" w:rsidRPr="005E0EEA">
              <w:rPr>
                <w:kern w:val="2"/>
                <w:szCs w:val="24"/>
              </w:rPr>
              <w:t>) procent</w:t>
            </w:r>
            <w:r w:rsidR="008869DE">
              <w:rPr>
                <w:kern w:val="2"/>
                <w:szCs w:val="24"/>
              </w:rPr>
              <w:t>ai</w:t>
            </w:r>
            <w:r w:rsidR="004206B2" w:rsidRPr="005E0EEA">
              <w:rPr>
                <w:kern w:val="2"/>
                <w:szCs w:val="24"/>
              </w:rPr>
              <w:t xml:space="preserve"> nuo </w:t>
            </w:r>
            <w:r w:rsidR="00A70EA1" w:rsidRPr="005E0EEA">
              <w:rPr>
                <w:kern w:val="2"/>
                <w:szCs w:val="24"/>
              </w:rPr>
              <w:t>fiksuotos Sutarties kainos dalies</w:t>
            </w:r>
            <w:r w:rsidR="004206B2" w:rsidRPr="005E0EEA">
              <w:rPr>
                <w:kern w:val="2"/>
                <w:szCs w:val="24"/>
              </w:rPr>
              <w:t xml:space="preserve"> mokama už </w:t>
            </w:r>
            <w:r w:rsidR="005E0EEA" w:rsidRPr="005E0EEA">
              <w:rPr>
                <w:kern w:val="2"/>
                <w:szCs w:val="24"/>
              </w:rPr>
              <w:t xml:space="preserve">nacionalinio lygmens mokinių konsultavimo karjerai modelio </w:t>
            </w:r>
            <w:r w:rsidR="004206B2" w:rsidRPr="005E0EEA">
              <w:rPr>
                <w:kern w:val="2"/>
                <w:szCs w:val="24"/>
              </w:rPr>
              <w:t xml:space="preserve">sukūrimą (Techninės specifikacijos </w:t>
            </w:r>
            <w:r w:rsidR="005E0EEA" w:rsidRPr="005E0EEA">
              <w:rPr>
                <w:kern w:val="2"/>
                <w:szCs w:val="24"/>
              </w:rPr>
              <w:t>5</w:t>
            </w:r>
            <w:r w:rsidR="004206B2" w:rsidRPr="005E0EEA">
              <w:rPr>
                <w:kern w:val="2"/>
                <w:szCs w:val="24"/>
              </w:rPr>
              <w:t xml:space="preserve">.2 uždavinys; rezultatai aprašyti TS </w:t>
            </w:r>
            <w:r w:rsidR="005E0EEA" w:rsidRPr="005E0EEA">
              <w:rPr>
                <w:kern w:val="2"/>
                <w:szCs w:val="24"/>
              </w:rPr>
              <w:t>8 – 12 punk</w:t>
            </w:r>
            <w:r w:rsidR="005E0EEA">
              <w:rPr>
                <w:kern w:val="2"/>
                <w:szCs w:val="24"/>
              </w:rPr>
              <w:t>tuose</w:t>
            </w:r>
            <w:r w:rsidR="004206B2" w:rsidRPr="005E0EEA">
              <w:rPr>
                <w:kern w:val="2"/>
                <w:szCs w:val="24"/>
              </w:rPr>
              <w:t>)</w:t>
            </w:r>
            <w:r w:rsidR="005E0EEA">
              <w:rPr>
                <w:kern w:val="2"/>
                <w:szCs w:val="24"/>
              </w:rPr>
              <w:t>;</w:t>
            </w:r>
          </w:p>
          <w:p w14:paraId="231B2913" w14:textId="4F5CCF1C" w:rsidR="004206B2" w:rsidRPr="005E0EEA" w:rsidRDefault="00260BE6" w:rsidP="004206B2">
            <w:pPr>
              <w:rPr>
                <w:kern w:val="2"/>
                <w:szCs w:val="24"/>
              </w:rPr>
            </w:pPr>
            <w:r w:rsidRPr="005E0EEA">
              <w:rPr>
                <w:kern w:val="2"/>
                <w:szCs w:val="24"/>
              </w:rPr>
              <w:t>2.</w:t>
            </w:r>
            <w:r w:rsidR="004206B2" w:rsidRPr="005E0EEA">
              <w:rPr>
                <w:kern w:val="2"/>
                <w:szCs w:val="24"/>
              </w:rPr>
              <w:t>3</w:t>
            </w:r>
            <w:r w:rsidRPr="005E0EEA">
              <w:rPr>
                <w:kern w:val="2"/>
                <w:szCs w:val="24"/>
              </w:rPr>
              <w:t>.</w:t>
            </w:r>
            <w:r w:rsidR="004206B2" w:rsidRPr="005E0EEA">
              <w:rPr>
                <w:kern w:val="2"/>
                <w:szCs w:val="24"/>
              </w:rPr>
              <w:t xml:space="preserve"> </w:t>
            </w:r>
            <w:r w:rsidR="00226D62" w:rsidRPr="005E0EEA">
              <w:rPr>
                <w:kern w:val="2"/>
                <w:szCs w:val="24"/>
              </w:rPr>
              <w:t>2</w:t>
            </w:r>
            <w:r w:rsidR="005E0EEA" w:rsidRPr="005E0EEA">
              <w:rPr>
                <w:kern w:val="2"/>
                <w:szCs w:val="24"/>
              </w:rPr>
              <w:t>0</w:t>
            </w:r>
            <w:r w:rsidR="004206B2" w:rsidRPr="005E0EEA">
              <w:rPr>
                <w:kern w:val="2"/>
                <w:szCs w:val="24"/>
              </w:rPr>
              <w:t xml:space="preserve"> (</w:t>
            </w:r>
            <w:r w:rsidR="009271A5" w:rsidRPr="005E0EEA">
              <w:rPr>
                <w:kern w:val="2"/>
                <w:szCs w:val="24"/>
              </w:rPr>
              <w:t>dvidešimt</w:t>
            </w:r>
            <w:r w:rsidR="004206B2" w:rsidRPr="005E0EEA">
              <w:rPr>
                <w:kern w:val="2"/>
                <w:szCs w:val="24"/>
              </w:rPr>
              <w:t xml:space="preserve">) procentų nuo </w:t>
            </w:r>
            <w:r w:rsidR="00A70EA1" w:rsidRPr="005E0EEA">
              <w:rPr>
                <w:kern w:val="2"/>
                <w:szCs w:val="24"/>
              </w:rPr>
              <w:t>fiksuotos Sutarties kainos dalies</w:t>
            </w:r>
            <w:r w:rsidR="004206B2" w:rsidRPr="005E0EEA">
              <w:rPr>
                <w:kern w:val="2"/>
                <w:szCs w:val="24"/>
              </w:rPr>
              <w:t xml:space="preserve"> mokama už sukurto</w:t>
            </w:r>
            <w:r w:rsidR="005E0EEA" w:rsidRPr="005E0EEA">
              <w:rPr>
                <w:kern w:val="2"/>
                <w:szCs w:val="24"/>
              </w:rPr>
              <w:t xml:space="preserve"> Modelio įgyvendinimo gairių parengimą </w:t>
            </w:r>
            <w:r w:rsidR="004206B2" w:rsidRPr="005E0EEA">
              <w:rPr>
                <w:kern w:val="2"/>
                <w:szCs w:val="24"/>
              </w:rPr>
              <w:t xml:space="preserve">(Techninės specifikacijos </w:t>
            </w:r>
            <w:r w:rsidR="005E0EEA" w:rsidRPr="005E0EEA">
              <w:rPr>
                <w:kern w:val="2"/>
                <w:szCs w:val="24"/>
              </w:rPr>
              <w:t>5</w:t>
            </w:r>
            <w:r w:rsidR="004206B2" w:rsidRPr="005E0EEA">
              <w:rPr>
                <w:kern w:val="2"/>
                <w:szCs w:val="24"/>
              </w:rPr>
              <w:t xml:space="preserve">.3 uždavinys; rezultatai aprašyti TS </w:t>
            </w:r>
            <w:r w:rsidR="005E0EEA" w:rsidRPr="005E0EEA">
              <w:rPr>
                <w:kern w:val="2"/>
                <w:szCs w:val="24"/>
              </w:rPr>
              <w:t>13 – 21 punktuose</w:t>
            </w:r>
            <w:r w:rsidR="004206B2" w:rsidRPr="005E0EEA">
              <w:rPr>
                <w:kern w:val="2"/>
                <w:szCs w:val="24"/>
              </w:rPr>
              <w:t>)</w:t>
            </w:r>
            <w:r w:rsidR="008869DE">
              <w:rPr>
                <w:kern w:val="2"/>
                <w:szCs w:val="24"/>
              </w:rPr>
              <w:t>;</w:t>
            </w:r>
          </w:p>
          <w:p w14:paraId="4B20F85E" w14:textId="69C0158D" w:rsidR="00884DF3" w:rsidRPr="008869DE" w:rsidRDefault="00260BE6" w:rsidP="004206B2">
            <w:pPr>
              <w:rPr>
                <w:kern w:val="2"/>
                <w:szCs w:val="24"/>
              </w:rPr>
            </w:pPr>
            <w:r w:rsidRPr="008869DE">
              <w:rPr>
                <w:kern w:val="2"/>
                <w:szCs w:val="24"/>
              </w:rPr>
              <w:lastRenderedPageBreak/>
              <w:t>2.</w:t>
            </w:r>
            <w:r w:rsidR="004206B2" w:rsidRPr="008869DE">
              <w:rPr>
                <w:kern w:val="2"/>
                <w:szCs w:val="24"/>
              </w:rPr>
              <w:t>4</w:t>
            </w:r>
            <w:r w:rsidRPr="008869DE">
              <w:rPr>
                <w:kern w:val="2"/>
                <w:szCs w:val="24"/>
              </w:rPr>
              <w:t>.</w:t>
            </w:r>
            <w:r w:rsidR="004206B2" w:rsidRPr="008869DE">
              <w:rPr>
                <w:kern w:val="2"/>
                <w:szCs w:val="24"/>
              </w:rPr>
              <w:t xml:space="preserve"> </w:t>
            </w:r>
            <w:r w:rsidR="00792CE2" w:rsidRPr="008869DE">
              <w:rPr>
                <w:kern w:val="2"/>
                <w:szCs w:val="24"/>
              </w:rPr>
              <w:t>3</w:t>
            </w:r>
            <w:r w:rsidR="008869DE">
              <w:rPr>
                <w:kern w:val="2"/>
                <w:szCs w:val="24"/>
              </w:rPr>
              <w:t xml:space="preserve">0 </w:t>
            </w:r>
            <w:r w:rsidR="004206B2" w:rsidRPr="008869DE">
              <w:rPr>
                <w:kern w:val="2"/>
                <w:szCs w:val="24"/>
              </w:rPr>
              <w:t>(</w:t>
            </w:r>
            <w:r w:rsidR="005E0EEA" w:rsidRPr="008869DE">
              <w:rPr>
                <w:kern w:val="2"/>
                <w:szCs w:val="24"/>
              </w:rPr>
              <w:t>trisdešimt</w:t>
            </w:r>
            <w:r w:rsidR="004206B2" w:rsidRPr="008869DE">
              <w:rPr>
                <w:kern w:val="2"/>
                <w:szCs w:val="24"/>
              </w:rPr>
              <w:t>) procent</w:t>
            </w:r>
            <w:r w:rsidR="008869DE">
              <w:rPr>
                <w:kern w:val="2"/>
                <w:szCs w:val="24"/>
              </w:rPr>
              <w:t>ų</w:t>
            </w:r>
            <w:r w:rsidR="004206B2" w:rsidRPr="008869DE">
              <w:rPr>
                <w:kern w:val="2"/>
                <w:szCs w:val="24"/>
              </w:rPr>
              <w:t xml:space="preserve"> nuo </w:t>
            </w:r>
            <w:r w:rsidR="00A70EA1" w:rsidRPr="008869DE">
              <w:rPr>
                <w:kern w:val="2"/>
                <w:szCs w:val="24"/>
              </w:rPr>
              <w:t>fiksuotos Sutarties kainos dalies</w:t>
            </w:r>
            <w:r w:rsidR="004206B2" w:rsidRPr="008869DE">
              <w:rPr>
                <w:kern w:val="2"/>
                <w:szCs w:val="24"/>
              </w:rPr>
              <w:t xml:space="preserve"> mokama už </w:t>
            </w:r>
            <w:r w:rsidR="005E0EEA" w:rsidRPr="008869DE">
              <w:rPr>
                <w:kern w:val="2"/>
                <w:szCs w:val="24"/>
              </w:rPr>
              <w:t xml:space="preserve">MUKIS IS atnaujinimo funkcinių ir techninių reikalavimo aprašo rengimą </w:t>
            </w:r>
            <w:r w:rsidR="004206B2" w:rsidRPr="008869DE">
              <w:rPr>
                <w:kern w:val="2"/>
                <w:szCs w:val="24"/>
              </w:rPr>
              <w:t xml:space="preserve">(Techninės specifikacijos </w:t>
            </w:r>
            <w:r w:rsidR="005E0EEA" w:rsidRPr="008869DE">
              <w:rPr>
                <w:kern w:val="2"/>
                <w:szCs w:val="24"/>
              </w:rPr>
              <w:t>5</w:t>
            </w:r>
            <w:r w:rsidR="004206B2" w:rsidRPr="008869DE">
              <w:rPr>
                <w:kern w:val="2"/>
                <w:szCs w:val="24"/>
              </w:rPr>
              <w:t>.</w:t>
            </w:r>
            <w:r w:rsidR="005E0EEA" w:rsidRPr="008869DE">
              <w:rPr>
                <w:kern w:val="2"/>
                <w:szCs w:val="24"/>
              </w:rPr>
              <w:t>4</w:t>
            </w:r>
            <w:r w:rsidR="004206B2" w:rsidRPr="008869DE">
              <w:rPr>
                <w:kern w:val="2"/>
                <w:szCs w:val="24"/>
              </w:rPr>
              <w:t xml:space="preserve"> uždavinys; rezultatai aprašyti TS </w:t>
            </w:r>
            <w:r w:rsidR="005E0EEA" w:rsidRPr="008869DE">
              <w:rPr>
                <w:kern w:val="2"/>
                <w:szCs w:val="24"/>
              </w:rPr>
              <w:t>22 punkto papunkčiuose</w:t>
            </w:r>
            <w:r w:rsidR="008869DE" w:rsidRPr="008869DE">
              <w:rPr>
                <w:kern w:val="2"/>
                <w:szCs w:val="24"/>
              </w:rPr>
              <w:t>);</w:t>
            </w:r>
          </w:p>
          <w:p w14:paraId="2CB6995A" w14:textId="0AE0288C" w:rsidR="005E0EEA" w:rsidRPr="008869DE" w:rsidRDefault="005E0EEA" w:rsidP="004206B2">
            <w:pPr>
              <w:rPr>
                <w:kern w:val="2"/>
                <w:szCs w:val="24"/>
              </w:rPr>
            </w:pPr>
            <w:r w:rsidRPr="008869DE">
              <w:rPr>
                <w:kern w:val="2"/>
                <w:szCs w:val="24"/>
              </w:rPr>
              <w:t>2.5</w:t>
            </w:r>
            <w:r w:rsidR="008869DE" w:rsidRPr="008869DE">
              <w:rPr>
                <w:kern w:val="2"/>
                <w:szCs w:val="24"/>
              </w:rPr>
              <w:t>. 15 (penkiolika) procentų nuo fiksuotos Sutarties kainos dalies mokama už Modelio, įgyvendinimo gairių ir skaitmenizavimo sprendimų aprašo derinimą su suinteresuotomis institucijomis (Techninės specifikacijos 5.5. uždavinys; rezultatai aprašyti TS 23 – 24 punktuose).</w:t>
            </w:r>
          </w:p>
          <w:p w14:paraId="2E393D74" w14:textId="56B2777F" w:rsidR="004206B2" w:rsidRPr="00870912" w:rsidRDefault="00260BE6" w:rsidP="004206B2">
            <w:pPr>
              <w:rPr>
                <w:b/>
                <w:bCs/>
                <w:i/>
                <w:iCs/>
                <w:kern w:val="2"/>
                <w:szCs w:val="24"/>
                <w:highlight w:val="yellow"/>
              </w:rPr>
            </w:pPr>
            <w:r w:rsidRPr="00045E7A">
              <w:rPr>
                <w:kern w:val="2"/>
                <w:szCs w:val="24"/>
              </w:rPr>
              <w:t xml:space="preserve">3. </w:t>
            </w:r>
            <w:r w:rsidR="00A049E8" w:rsidRPr="00045E7A">
              <w:rPr>
                <w:b/>
                <w:bCs/>
                <w:i/>
                <w:iCs/>
                <w:kern w:val="2"/>
                <w:szCs w:val="24"/>
              </w:rPr>
              <w:t xml:space="preserve">Už Techninės specifikacijos </w:t>
            </w:r>
            <w:r w:rsidR="00045E7A">
              <w:rPr>
                <w:b/>
                <w:bCs/>
                <w:i/>
                <w:iCs/>
                <w:kern w:val="2"/>
                <w:szCs w:val="24"/>
              </w:rPr>
              <w:t>5.6</w:t>
            </w:r>
            <w:r w:rsidR="00A049E8" w:rsidRPr="00045E7A">
              <w:rPr>
                <w:b/>
                <w:bCs/>
                <w:i/>
                <w:iCs/>
                <w:kern w:val="2"/>
                <w:szCs w:val="24"/>
              </w:rPr>
              <w:t xml:space="preserve"> uždavinį (konsultacines paslaugas) atsiskaitoma pagal faktiškai suteiktų konsultacijų valandų skaičių, taikant Tiekėjo pasiūlyme nurodytą valandinį įkainį, neviršijant Sutartyje konsultacinėms paslaugoms nustatyto biudžeto</w:t>
            </w:r>
            <w:r w:rsidR="00AC37D0" w:rsidRPr="00045E7A">
              <w:rPr>
                <w:b/>
                <w:bCs/>
                <w:i/>
                <w:iCs/>
                <w:kern w:val="2"/>
                <w:szCs w:val="24"/>
              </w:rPr>
              <w:t>.</w:t>
            </w:r>
          </w:p>
        </w:tc>
      </w:tr>
      <w:tr w:rsidR="006F0803" w14:paraId="65C41120" w14:textId="77777777" w:rsidTr="09C2DC8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2D432B99" w:rsidR="006F0803" w:rsidRPr="004206B2" w:rsidRDefault="006F0803" w:rsidP="004206B2">
            <w:pPr>
              <w:rPr>
                <w:kern w:val="2"/>
                <w:szCs w:val="24"/>
              </w:rPr>
            </w:pPr>
            <w:r>
              <w:rPr>
                <w:kern w:val="2"/>
                <w:szCs w:val="24"/>
              </w:rPr>
              <w:t>Netaikoma</w:t>
            </w:r>
          </w:p>
        </w:tc>
      </w:tr>
      <w:tr w:rsidR="006F0803" w14:paraId="19884362" w14:textId="77777777" w:rsidTr="09C2DC8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BC98725"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9C2DC8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9C2DC8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A2063A8" w:rsidR="006F0803" w:rsidRPr="002E70A3" w:rsidRDefault="006F0803" w:rsidP="006F0803">
            <w:pPr>
              <w:rPr>
                <w:kern w:val="2"/>
                <w:szCs w:val="24"/>
              </w:rPr>
            </w:pPr>
            <w:r>
              <w:rPr>
                <w:kern w:val="2"/>
                <w:szCs w:val="24"/>
              </w:rPr>
              <w:t>Netaikoma</w:t>
            </w:r>
          </w:p>
        </w:tc>
      </w:tr>
      <w:tr w:rsidR="006F0803" w14:paraId="1619DC5D" w14:textId="77777777" w:rsidTr="09C2DC8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6AF7BF94" w14:textId="77777777" w:rsidR="003627CE" w:rsidRPr="003627CE" w:rsidRDefault="003627CE" w:rsidP="003627CE">
            <w:pPr>
              <w:rPr>
                <w:kern w:val="2"/>
                <w:szCs w:val="24"/>
              </w:rPr>
            </w:pPr>
            <w:r w:rsidRPr="003627CE">
              <w:rPr>
                <w:kern w:val="2"/>
                <w:szCs w:val="24"/>
              </w:rPr>
              <w:t>Nustačius Paslaugų trūkumų ar neatitikimų Techninės specifikacijos reikalavimams, Tiekėjas privalo juos pašalinti ne vėliau kaip per 10 (dešimt) darbo dienų nuo Perkančiosios organizacijos rašytinės pretenzijos ar pastabų gavimo dienos.</w:t>
            </w:r>
          </w:p>
          <w:p w14:paraId="4A64BFAB" w14:textId="3D7D73BF" w:rsidR="006F0803" w:rsidRDefault="003627CE" w:rsidP="003627CE">
            <w:pPr>
              <w:rPr>
                <w:kern w:val="2"/>
                <w:szCs w:val="24"/>
              </w:rPr>
            </w:pPr>
            <w:r w:rsidRPr="003627CE">
              <w:rPr>
                <w:kern w:val="2"/>
                <w:szCs w:val="24"/>
              </w:rPr>
              <w:t>Jeigu Perkančioji organizacija nustato, kad trūkumų pašalinimui reikia daugiau laiko, ji gali nustatyti papildomą terminą, bet ne ilgesnį kaip 3 (tris) savaites nuo pretenzijos gavimo dienos.</w:t>
            </w:r>
          </w:p>
        </w:tc>
      </w:tr>
      <w:tr w:rsidR="006F0803" w14:paraId="37AEF7C6" w14:textId="77777777" w:rsidTr="09C2DC8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7777777" w:rsidR="006F0803" w:rsidRDefault="006F0803" w:rsidP="4FD0BAEF">
            <w:pPr>
              <w:rPr>
                <w:color w:val="4472C4"/>
                <w:kern w:val="2"/>
              </w:rPr>
            </w:pPr>
            <w:r w:rsidRPr="4FD0BAEF">
              <w:rPr>
                <w:kern w:val="2"/>
              </w:rPr>
              <w:t xml:space="preserve">Netaikoma </w:t>
            </w:r>
          </w:p>
          <w:p w14:paraId="449C3520" w14:textId="302D3D12" w:rsidR="006F0803" w:rsidRDefault="006F0803" w:rsidP="4FD0BAEF">
            <w:pPr>
              <w:rPr>
                <w:color w:val="4472C4" w:themeColor="accent1"/>
                <w:kern w:val="2"/>
              </w:rPr>
            </w:pPr>
          </w:p>
        </w:tc>
      </w:tr>
      <w:tr w:rsidR="00027B83" w14:paraId="759FE80C" w14:textId="77777777" w:rsidTr="09C2DC8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9C2DC8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9C2DC8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9C2DC8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2F62111" w:rsidR="00027B83" w:rsidRDefault="000B0897">
            <w:pPr>
              <w:rPr>
                <w:kern w:val="2"/>
                <w:szCs w:val="24"/>
              </w:rPr>
            </w:pPr>
            <w:r>
              <w:rPr>
                <w:kern w:val="2"/>
                <w:szCs w:val="24"/>
              </w:rPr>
              <w:t>Prievolių pagal Sutartį įvykdymas užtikrinamas:</w:t>
            </w:r>
          </w:p>
          <w:p w14:paraId="2D80CD6E" w14:textId="2C28D217" w:rsidR="00027B83" w:rsidRDefault="000B0897">
            <w:pPr>
              <w:rPr>
                <w:kern w:val="2"/>
                <w:szCs w:val="24"/>
              </w:rPr>
            </w:pPr>
            <w:r>
              <w:rPr>
                <w:kern w:val="2"/>
                <w:szCs w:val="24"/>
              </w:rPr>
              <w:t>Netesybomis (delspinigiais, bauda)</w:t>
            </w:r>
            <w:r w:rsidR="00982A17">
              <w:rPr>
                <w:kern w:val="2"/>
                <w:szCs w:val="24"/>
              </w:rPr>
              <w:t>.</w:t>
            </w:r>
          </w:p>
        </w:tc>
      </w:tr>
      <w:tr w:rsidR="006F0803" w14:paraId="25D80381" w14:textId="77777777" w:rsidTr="09C2DC8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9CFCC7A" w:rsidR="006F0803" w:rsidRDefault="006F0803" w:rsidP="006F0803">
            <w:pPr>
              <w:rPr>
                <w:kern w:val="2"/>
                <w:szCs w:val="24"/>
              </w:rPr>
            </w:pPr>
            <w:r>
              <w:rPr>
                <w:kern w:val="2"/>
                <w:szCs w:val="24"/>
              </w:rPr>
              <w:t>Netaikoma</w:t>
            </w:r>
          </w:p>
        </w:tc>
      </w:tr>
      <w:tr w:rsidR="00027B83" w14:paraId="2A4E7446" w14:textId="77777777" w:rsidTr="09C2DC8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E4A1B3D" w:rsidR="00027B83" w:rsidRDefault="00027B83">
            <w:pPr>
              <w:rPr>
                <w:szCs w:val="24"/>
              </w:rPr>
            </w:pPr>
          </w:p>
        </w:tc>
      </w:tr>
      <w:tr w:rsidR="00027B83" w14:paraId="15859C99" w14:textId="77777777" w:rsidTr="09C2DC8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9C2DC8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EAA55ED" w:rsidR="00402199" w:rsidRPr="00531F91" w:rsidRDefault="00402199" w:rsidP="4FD0BAEF">
            <w:pPr>
              <w:rPr>
                <w:color w:val="000000" w:themeColor="text1"/>
              </w:rPr>
            </w:pPr>
            <w:r w:rsidRPr="4FD0BAEF">
              <w:rPr>
                <w:color w:val="000000" w:themeColor="text1"/>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531F91" w:rsidRPr="4FD0BAEF">
              <w:rPr>
                <w:color w:val="000000" w:themeColor="text1"/>
                <w:szCs w:val="24"/>
              </w:rPr>
              <w:t>3</w:t>
            </w:r>
            <w:r w:rsidRPr="4FD0BAEF">
              <w:rPr>
                <w:color w:val="000000" w:themeColor="text1"/>
                <w:szCs w:val="24"/>
              </w:rPr>
              <w:t xml:space="preserve"> (</w:t>
            </w:r>
            <w:r w:rsidR="00531F91" w:rsidRPr="4FD0BAEF">
              <w:rPr>
                <w:color w:val="000000" w:themeColor="text1"/>
                <w:szCs w:val="24"/>
              </w:rPr>
              <w:t xml:space="preserve">tris </w:t>
            </w:r>
            <w:r w:rsidRPr="4FD0BAEF">
              <w:rPr>
                <w:color w:val="000000" w:themeColor="text1"/>
                <w:szCs w:val="24"/>
              </w:rPr>
              <w:t xml:space="preserve"> šimtosios) procento dydžio delspinigius nuo neapmokėtos sumos be PVM už kiekvieną vėlavimo dieną.</w:t>
            </w:r>
          </w:p>
        </w:tc>
      </w:tr>
      <w:tr w:rsidR="00402199" w14:paraId="2C60DAC2" w14:textId="77777777" w:rsidTr="09C2DC8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7BF5C7B5" w:rsidR="00402199" w:rsidRDefault="00402199" w:rsidP="4FD0BAEF">
            <w:pPr>
              <w:rPr>
                <w:color w:val="000000" w:themeColor="text1"/>
              </w:rPr>
            </w:pPr>
            <w:r w:rsidRPr="4FD0BAEF">
              <w:rPr>
                <w:color w:val="000000" w:themeColor="text1"/>
                <w:szCs w:val="24"/>
                <w:lang w:val="lt"/>
              </w:rPr>
              <w:t>9.2.1. Jeigu Tiekėjas vėluoja suteikti Paslaugas arba nevykdo kitų sutartinių įsipareigojimų, Pirkėjas nuo kitos nei nustatytas terminas dienos Tiekėjui skaičiuoja 0,0</w:t>
            </w:r>
            <w:r w:rsidR="00531F91" w:rsidRPr="4FD0BAEF">
              <w:rPr>
                <w:color w:val="000000" w:themeColor="text1"/>
                <w:szCs w:val="24"/>
                <w:lang w:val="lt"/>
              </w:rPr>
              <w:t>3</w:t>
            </w:r>
            <w:r w:rsidRPr="4FD0BAEF">
              <w:rPr>
                <w:color w:val="000000" w:themeColor="text1"/>
                <w:szCs w:val="24"/>
                <w:lang w:val="lt"/>
              </w:rPr>
              <w:t xml:space="preserve"> (</w:t>
            </w:r>
            <w:r w:rsidR="00531F91" w:rsidRPr="4FD0BAEF">
              <w:rPr>
                <w:color w:val="000000" w:themeColor="text1"/>
                <w:szCs w:val="24"/>
                <w:lang w:val="lt"/>
              </w:rPr>
              <w:t>tris</w:t>
            </w:r>
            <w:r w:rsidRPr="4FD0BAEF">
              <w:rPr>
                <w:color w:val="000000" w:themeColor="text1"/>
                <w:szCs w:val="24"/>
                <w:lang w:val="lt"/>
              </w:rPr>
              <w:t xml:space="preserve"> šimtosios) procento dydžio delspinigius už kiekvieną uždelstą dieną nuo laiku nesuteiktų Paslaugų ar kitų sutartinių įsipareigojimų nevykdymo kainos be PVM.</w:t>
            </w:r>
          </w:p>
          <w:p w14:paraId="66025186" w14:textId="082D2DB5" w:rsidR="00402199" w:rsidRDefault="00402199" w:rsidP="4FD0BAEF">
            <w:pPr>
              <w:rPr>
                <w:color w:val="000000" w:themeColor="text1"/>
                <w:lang w:val="lt"/>
              </w:rPr>
            </w:pPr>
            <w:r w:rsidRPr="4FD0BAEF">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w:t>
            </w:r>
            <w:r w:rsidR="00531F91" w:rsidRPr="4FD0BAEF">
              <w:rPr>
                <w:color w:val="000000" w:themeColor="text1"/>
                <w:szCs w:val="24"/>
                <w:lang w:val="lt"/>
              </w:rPr>
              <w:t>3</w:t>
            </w:r>
            <w:r w:rsidRPr="4FD0BAEF">
              <w:rPr>
                <w:color w:val="000000" w:themeColor="text1"/>
                <w:szCs w:val="24"/>
                <w:lang w:val="lt"/>
              </w:rPr>
              <w:t xml:space="preserve"> (</w:t>
            </w:r>
            <w:r w:rsidR="00531F91" w:rsidRPr="4FD0BAEF">
              <w:rPr>
                <w:color w:val="000000" w:themeColor="text1"/>
                <w:szCs w:val="24"/>
                <w:lang w:val="lt"/>
              </w:rPr>
              <w:t>tris</w:t>
            </w:r>
            <w:r w:rsidRPr="4FD0BAEF">
              <w:rPr>
                <w:color w:val="000000" w:themeColor="text1"/>
                <w:szCs w:val="24"/>
                <w:lang w:val="lt"/>
              </w:rPr>
              <w:t xml:space="preserve"> šimtosios) dydžio delspinigius už kiekvieną uždelstą dieną nuo laiku negrąžintos permokos kainos be PVM.</w:t>
            </w:r>
          </w:p>
          <w:p w14:paraId="0E6DFBC8" w14:textId="0ABD023D" w:rsidR="00402199" w:rsidRDefault="00402199" w:rsidP="4FD0BAEF">
            <w:pPr>
              <w:rPr>
                <w:color w:val="000000" w:themeColor="text1"/>
              </w:rPr>
            </w:pPr>
            <w:r w:rsidRPr="4FD0BAEF">
              <w:rPr>
                <w:color w:val="000000" w:themeColor="text1"/>
                <w:szCs w:val="24"/>
              </w:rPr>
              <w:t xml:space="preserve">9.2.3. Tiekėjas privalo sumokėti Pirkėjui netesybas per </w:t>
            </w:r>
            <w:r w:rsidR="00F671F0" w:rsidRPr="4FD0BAEF">
              <w:rPr>
                <w:color w:val="000000" w:themeColor="text1"/>
                <w:szCs w:val="24"/>
              </w:rPr>
              <w:t>20 ( dvidešimt)</w:t>
            </w:r>
            <w:r w:rsidRPr="4FD0BAEF">
              <w:rPr>
                <w:color w:val="000000" w:themeColor="text1"/>
                <w:kern w:val="2"/>
                <w:szCs w:val="24"/>
              </w:rPr>
              <w:t xml:space="preserve"> </w:t>
            </w:r>
            <w:r w:rsidRPr="4FD0BAEF">
              <w:rPr>
                <w:color w:val="000000" w:themeColor="text1"/>
                <w:szCs w:val="24"/>
              </w:rPr>
              <w:t>dienų nuo Pirkėjo pareikalavimo, jeigu netesybų suma nėra išskaitoma iš Tiekėjui mokėtinos sumos.</w:t>
            </w:r>
          </w:p>
        </w:tc>
      </w:tr>
      <w:tr w:rsidR="00402199" w14:paraId="681F27EE" w14:textId="77777777" w:rsidTr="09C2DC8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451AAB4" w:rsidR="00402199" w:rsidRDefault="00402199" w:rsidP="00402199">
            <w:pPr>
              <w:rPr>
                <w:bCs/>
                <w:szCs w:val="24"/>
              </w:rPr>
            </w:pPr>
            <w:r>
              <w:rPr>
                <w:bCs/>
                <w:kern w:val="2"/>
                <w:szCs w:val="24"/>
              </w:rPr>
              <w:t xml:space="preserve">9.3.1. Nutraukus Sutartį dėl esminio Sutarties pažeidimo, nustatyto Sutarties Specialiosiose sąlygose, mokama </w:t>
            </w:r>
            <w:r w:rsidR="00C30634">
              <w:rPr>
                <w:bCs/>
                <w:kern w:val="2"/>
                <w:szCs w:val="24"/>
              </w:rPr>
              <w:t xml:space="preserve">10 ( dešimt) </w:t>
            </w:r>
            <w:r>
              <w:rPr>
                <w:bCs/>
                <w:kern w:val="2"/>
                <w:szCs w:val="24"/>
              </w:rPr>
              <w:t>procentų dydžio bauda nuo Pradinės Sutarties vertės, nurodytos Specialiųjų sąlygų 5.2 punkte.</w:t>
            </w:r>
          </w:p>
          <w:p w14:paraId="3C4A2705" w14:textId="77777777" w:rsidR="00402199" w:rsidRDefault="00402199" w:rsidP="00402199">
            <w:pPr>
              <w:rPr>
                <w:bCs/>
                <w:kern w:val="2"/>
                <w:szCs w:val="24"/>
              </w:rPr>
            </w:pPr>
          </w:p>
          <w:p w14:paraId="7CBFE0C7" w14:textId="7F3E7F8D" w:rsidR="00402199" w:rsidRDefault="00402199" w:rsidP="00402199">
            <w:pPr>
              <w:rPr>
                <w:kern w:val="2"/>
                <w:szCs w:val="24"/>
              </w:rPr>
            </w:pPr>
          </w:p>
        </w:tc>
      </w:tr>
      <w:tr w:rsidR="00402199" w14:paraId="3A1BC4FA" w14:textId="77777777" w:rsidTr="09C2DC8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2EA5589" w:rsidR="00402199" w:rsidRDefault="7C5F2E83" w:rsidP="159F3A1F">
            <w:pPr>
              <w:rPr>
                <w:color w:val="000000" w:themeColor="text1"/>
                <w:kern w:val="2"/>
              </w:rPr>
            </w:pPr>
            <w:r w:rsidRPr="159F3A1F">
              <w:rPr>
                <w:color w:val="000000" w:themeColor="text1"/>
              </w:rPr>
              <w:t>500</w:t>
            </w:r>
            <w:r w:rsidR="006A154D" w:rsidRPr="159F3A1F">
              <w:rPr>
                <w:color w:val="000000" w:themeColor="text1"/>
              </w:rPr>
              <w:t xml:space="preserve"> (</w:t>
            </w:r>
            <w:r w:rsidR="7B4131EE" w:rsidRPr="159F3A1F">
              <w:rPr>
                <w:szCs w:val="24"/>
              </w:rPr>
              <w:t>penkių šimtų</w:t>
            </w:r>
            <w:r w:rsidR="006A154D" w:rsidRPr="159F3A1F">
              <w:rPr>
                <w:color w:val="000000" w:themeColor="text1"/>
              </w:rPr>
              <w:t>) eurų bauda už kiekvieną pažeidimo atvejį</w:t>
            </w:r>
          </w:p>
        </w:tc>
      </w:tr>
      <w:tr w:rsidR="00402199" w14:paraId="02A0AD2F" w14:textId="77777777" w:rsidTr="09C2DC8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24DBBAA5" w:rsidR="00402199" w:rsidRDefault="00402199" w:rsidP="00402199">
            <w:pPr>
              <w:rPr>
                <w:color w:val="4472C4"/>
                <w:kern w:val="2"/>
                <w:szCs w:val="24"/>
              </w:rPr>
            </w:pPr>
          </w:p>
        </w:tc>
      </w:tr>
      <w:tr w:rsidR="00402199" w14:paraId="7439E02A" w14:textId="77777777" w:rsidTr="09C2DC8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0F84E9F0" w14:textId="12EA5589" w:rsidR="00402199" w:rsidRDefault="14AD9190" w:rsidP="159F3A1F">
            <w:pPr>
              <w:rPr>
                <w:color w:val="000000" w:themeColor="text1"/>
              </w:rPr>
            </w:pPr>
            <w:r w:rsidRPr="159F3A1F">
              <w:rPr>
                <w:color w:val="000000" w:themeColor="text1"/>
              </w:rPr>
              <w:t>500 (</w:t>
            </w:r>
            <w:r w:rsidRPr="159F3A1F">
              <w:rPr>
                <w:szCs w:val="24"/>
              </w:rPr>
              <w:t>penkių šimtų</w:t>
            </w:r>
            <w:r w:rsidRPr="159F3A1F">
              <w:rPr>
                <w:color w:val="000000" w:themeColor="text1"/>
              </w:rPr>
              <w:t>) eurų bauda už kiekvieną pažeidimo atvejį</w:t>
            </w:r>
          </w:p>
          <w:p w14:paraId="30A99159" w14:textId="5F1426F3" w:rsidR="00402199" w:rsidRDefault="00402199" w:rsidP="159F3A1F">
            <w:pPr>
              <w:rPr>
                <w:kern w:val="2"/>
              </w:rPr>
            </w:pPr>
          </w:p>
        </w:tc>
      </w:tr>
      <w:tr w:rsidR="00402199" w14:paraId="1E6BA83A" w14:textId="77777777" w:rsidTr="09C2DC8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B865C63" w:rsidR="009E04D1" w:rsidRDefault="00402199" w:rsidP="009E04D1">
            <w:pPr>
              <w:rPr>
                <w:color w:val="4472C4"/>
                <w:kern w:val="2"/>
                <w:szCs w:val="24"/>
              </w:rPr>
            </w:pPr>
            <w:r>
              <w:rPr>
                <w:bCs/>
                <w:szCs w:val="24"/>
              </w:rPr>
              <w:t xml:space="preserve">Netaikoma </w:t>
            </w:r>
          </w:p>
          <w:p w14:paraId="31D0481F" w14:textId="77D16F7F" w:rsidR="00402199" w:rsidRDefault="00402199" w:rsidP="00402199">
            <w:pPr>
              <w:rPr>
                <w:color w:val="4472C4"/>
                <w:kern w:val="2"/>
                <w:szCs w:val="24"/>
              </w:rPr>
            </w:pPr>
          </w:p>
        </w:tc>
      </w:tr>
      <w:tr w:rsidR="00402199" w14:paraId="2E410A63" w14:textId="77777777" w:rsidTr="09C2DC8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E7EBBBC" w:rsidR="00402199" w:rsidRDefault="00402199" w:rsidP="00402199">
            <w:pPr>
              <w:rPr>
                <w:color w:val="4472C4"/>
                <w:kern w:val="2"/>
                <w:szCs w:val="24"/>
              </w:rPr>
            </w:pPr>
          </w:p>
        </w:tc>
      </w:tr>
      <w:tr w:rsidR="00402199" w14:paraId="126A6D36" w14:textId="77777777" w:rsidTr="09C2DC8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6B8CCA9D" w:rsidR="00402199" w:rsidRDefault="0E468644" w:rsidP="159F3A1F">
            <w:pPr>
              <w:rPr>
                <w:color w:val="000000" w:themeColor="text1"/>
                <w:kern w:val="2"/>
              </w:rPr>
            </w:pPr>
            <w:r w:rsidRPr="159F3A1F">
              <w:rPr>
                <w:color w:val="000000" w:themeColor="text1"/>
              </w:rPr>
              <w:t>500 (</w:t>
            </w:r>
            <w:r w:rsidRPr="159F3A1F">
              <w:rPr>
                <w:szCs w:val="24"/>
              </w:rPr>
              <w:t>penkių šimtų</w:t>
            </w:r>
            <w:r w:rsidRPr="159F3A1F">
              <w:rPr>
                <w:color w:val="000000" w:themeColor="text1"/>
              </w:rPr>
              <w:t>) eurų bauda už kiekvieną pažeidimo atvejį</w:t>
            </w:r>
          </w:p>
        </w:tc>
      </w:tr>
      <w:tr w:rsidR="00402199" w14:paraId="77AEF0AE" w14:textId="77777777" w:rsidTr="09C2DC8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E721700" w:rsidR="00402199" w:rsidRPr="00F3032F" w:rsidRDefault="60DD24F3" w:rsidP="241390AD">
            <w:r>
              <w:t>Netaikoma</w:t>
            </w:r>
          </w:p>
        </w:tc>
      </w:tr>
      <w:tr w:rsidR="00027B83" w14:paraId="7412B22E" w14:textId="77777777" w:rsidTr="09C2DC8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9C2DC8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C9A1DC9" w14:textId="2203D102" w:rsidR="008A6A12" w:rsidRPr="0074275D" w:rsidRDefault="008A6A12" w:rsidP="008A6A12">
            <w:pPr>
              <w:rPr>
                <w:kern w:val="2"/>
                <w:szCs w:val="24"/>
              </w:rPr>
            </w:pPr>
            <w:r w:rsidRPr="0074275D">
              <w:rPr>
                <w:kern w:val="2"/>
                <w:szCs w:val="24"/>
              </w:rPr>
              <w:t>10.1.1. Sutartyje ir Techninėje specifikacijoje nustatytų Paslaugų terminų nesilaikymas, išskyrus 4.2 punkte nurodytas pateisinamas aplinkybes.</w:t>
            </w:r>
          </w:p>
          <w:p w14:paraId="57C7A054" w14:textId="3F264F4A" w:rsidR="008A6A12" w:rsidRPr="0074275D" w:rsidRDefault="008A6A12" w:rsidP="008A6A12">
            <w:pPr>
              <w:rPr>
                <w:kern w:val="2"/>
                <w:szCs w:val="24"/>
              </w:rPr>
            </w:pPr>
            <w:r w:rsidRPr="0074275D">
              <w:rPr>
                <w:kern w:val="2"/>
                <w:szCs w:val="24"/>
              </w:rPr>
              <w:t>10.1.2. Techninėje specifikacijoje nustatytų Paslaugų rezultatų nevykdymas arba esminis jų neatitikimas.</w:t>
            </w:r>
          </w:p>
          <w:p w14:paraId="68F12C6A" w14:textId="0BE74DFF" w:rsidR="008A6A12" w:rsidRPr="0074275D" w:rsidRDefault="00C50BB2" w:rsidP="008A6A12">
            <w:pPr>
              <w:rPr>
                <w:kern w:val="2"/>
                <w:szCs w:val="24"/>
              </w:rPr>
            </w:pPr>
            <w:r w:rsidRPr="0074275D">
              <w:rPr>
                <w:kern w:val="2"/>
                <w:szCs w:val="24"/>
              </w:rPr>
              <w:t xml:space="preserve">10.1.3. </w:t>
            </w:r>
            <w:r w:rsidR="008A6A12" w:rsidRPr="0074275D">
              <w:rPr>
                <w:kern w:val="2"/>
                <w:szCs w:val="24"/>
              </w:rPr>
              <w:t>Tiekėjo pasiūlyme nurodytų specialistų pakeitimas, nesilaikant Bendrosiose ir Specialiosiose sąlygose nustatytos tvarkos, arba ekspertų / specialistų pakeitimas asmenimis, neatitinkančiais kvalifikacijos ar kokybinių kriterijų.</w:t>
            </w:r>
          </w:p>
          <w:p w14:paraId="2ADD8FAA" w14:textId="5D6DDE2B" w:rsidR="008A6A12" w:rsidRPr="00E02F16" w:rsidRDefault="00C50BB2" w:rsidP="008A6A12">
            <w:pPr>
              <w:rPr>
                <w:kern w:val="2"/>
                <w:szCs w:val="24"/>
              </w:rPr>
            </w:pPr>
            <w:r w:rsidRPr="0074275D">
              <w:rPr>
                <w:kern w:val="2"/>
                <w:szCs w:val="24"/>
              </w:rPr>
              <w:t xml:space="preserve">10.1.4. </w:t>
            </w:r>
            <w:r w:rsidR="008A6A12" w:rsidRPr="0074275D">
              <w:rPr>
                <w:kern w:val="2"/>
                <w:szCs w:val="24"/>
              </w:rPr>
              <w:t xml:space="preserve">Konfidencialumo reikalavimų pažeidimas, įskaitant Pirkėjo duomenų, dokumentų, modelių ar analizės rezultatų atskleidimą </w:t>
            </w:r>
            <w:r w:rsidR="008A6A12" w:rsidRPr="00E02F16">
              <w:rPr>
                <w:kern w:val="2"/>
                <w:szCs w:val="24"/>
              </w:rPr>
              <w:t>tretiesiems asmenims.</w:t>
            </w:r>
          </w:p>
          <w:p w14:paraId="2B1C3BB2" w14:textId="77777777" w:rsidR="00C50BB2" w:rsidRPr="00E02F16" w:rsidRDefault="00C50BB2" w:rsidP="008A6A12">
            <w:pPr>
              <w:rPr>
                <w:kern w:val="2"/>
                <w:szCs w:val="24"/>
              </w:rPr>
            </w:pPr>
            <w:r w:rsidRPr="00E02F16">
              <w:rPr>
                <w:kern w:val="2"/>
                <w:szCs w:val="24"/>
              </w:rPr>
              <w:t xml:space="preserve">10.1.5. </w:t>
            </w:r>
            <w:r w:rsidR="008A6A12" w:rsidRPr="00E02F16">
              <w:rPr>
                <w:kern w:val="2"/>
                <w:szCs w:val="24"/>
              </w:rPr>
              <w:t>Pirkėjo pavadinimo, ženklo ar simbolių naudojimas reklamoje, rinkodaroje ar viešojoje komunikacijoje, nesilaikant Sutartyje nustatytų draudimų ir reikalavimų.</w:t>
            </w:r>
          </w:p>
          <w:p w14:paraId="3294027D" w14:textId="51F341DE" w:rsidR="008A6A12" w:rsidRPr="00E02F16" w:rsidRDefault="00C50BB2" w:rsidP="008A6A12">
            <w:pPr>
              <w:rPr>
                <w:kern w:val="2"/>
                <w:szCs w:val="24"/>
              </w:rPr>
            </w:pPr>
            <w:r w:rsidRPr="00E02F16">
              <w:rPr>
                <w:kern w:val="2"/>
                <w:szCs w:val="24"/>
              </w:rPr>
              <w:t xml:space="preserve">10.1.6. </w:t>
            </w:r>
            <w:r w:rsidR="008A6A12" w:rsidRPr="00E02F16">
              <w:rPr>
                <w:kern w:val="2"/>
                <w:szCs w:val="24"/>
              </w:rPr>
              <w:t>Pirkėjui priklausančių intelektinių veiklos rezultatų naudojimas be leidimo, priešingai nei nustatyta Sutartyje.</w:t>
            </w:r>
          </w:p>
          <w:p w14:paraId="1AD3CD3A" w14:textId="0B7B8BBD" w:rsidR="00402199" w:rsidRPr="00870912" w:rsidRDefault="00E45099" w:rsidP="008A6A12">
            <w:pPr>
              <w:rPr>
                <w:color w:val="4472C4"/>
                <w:kern w:val="2"/>
                <w:szCs w:val="24"/>
                <w:highlight w:val="yellow"/>
              </w:rPr>
            </w:pPr>
            <w:r w:rsidRPr="00E02F16">
              <w:rPr>
                <w:kern w:val="2"/>
                <w:szCs w:val="24"/>
              </w:rPr>
              <w:t xml:space="preserve">10.1.7. </w:t>
            </w:r>
            <w:r w:rsidR="008A6A12" w:rsidRPr="00E02F16">
              <w:rPr>
                <w:kern w:val="2"/>
                <w:szCs w:val="24"/>
              </w:rPr>
              <w:t>Tiekėjo pareigos informuoti Pirkėją apie aplinkybes, galinčias turėti įtakos Paslaugų teikimui, nevykdymas, kai tai lemia Sutarties vykdymo pažeidimą.</w:t>
            </w:r>
          </w:p>
        </w:tc>
      </w:tr>
      <w:tr w:rsidR="00402199" w14:paraId="68A8F8F5" w14:textId="77777777" w:rsidTr="09C2DC87">
        <w:trPr>
          <w:trHeight w:val="300"/>
        </w:trPr>
        <w:tc>
          <w:tcPr>
            <w:tcW w:w="3094" w:type="dxa"/>
            <w:gridSpan w:val="2"/>
          </w:tcPr>
          <w:p w14:paraId="458F7686" w14:textId="28A3D4D6" w:rsidR="00402199" w:rsidRPr="006F11D4" w:rsidRDefault="00402199" w:rsidP="00402199">
            <w:pPr>
              <w:rPr>
                <w:b/>
                <w:kern w:val="2"/>
                <w:szCs w:val="24"/>
              </w:rPr>
            </w:pPr>
            <w:r>
              <w:rPr>
                <w:b/>
                <w:bCs/>
              </w:rPr>
              <w:t>10.2. Dideli arba nuolatiniai esminės Sutarties sąlygos vykdymo trūkumai</w:t>
            </w:r>
          </w:p>
        </w:tc>
        <w:tc>
          <w:tcPr>
            <w:tcW w:w="6441" w:type="dxa"/>
            <w:gridSpan w:val="2"/>
          </w:tcPr>
          <w:p w14:paraId="49BBD54B" w14:textId="77777777" w:rsidR="00CD3494" w:rsidRPr="00E02F16" w:rsidRDefault="00CD3494" w:rsidP="00CD3494">
            <w:pPr>
              <w:spacing w:line="276" w:lineRule="auto"/>
              <w:jc w:val="both"/>
              <w:textAlignment w:val="baseline"/>
              <w:rPr>
                <w:rFonts w:eastAsia="Arial"/>
              </w:rPr>
            </w:pPr>
            <w:r w:rsidRPr="00E02F16">
              <w:rPr>
                <w:rFonts w:eastAsia="Arial"/>
              </w:rPr>
              <w:t>10.2.1. Tiekėjas du (2) ar daugiau kartų per Sutarties galiojimo laikotarpį pažeidžia bent vieną iš 10.1 punkte nurodytų esminių sąlygų, nepriklausomai nuo to, ar šie trūkumai buvo vėliau ištaisyti.</w:t>
            </w:r>
          </w:p>
          <w:p w14:paraId="03AD81E2" w14:textId="77777777" w:rsidR="00CD3494" w:rsidRPr="00E02F16" w:rsidRDefault="00CD3494" w:rsidP="00CD3494">
            <w:pPr>
              <w:spacing w:line="276" w:lineRule="auto"/>
              <w:jc w:val="both"/>
              <w:textAlignment w:val="baseline"/>
              <w:rPr>
                <w:rFonts w:eastAsia="Arial"/>
              </w:rPr>
            </w:pPr>
            <w:r w:rsidRPr="00E02F16">
              <w:rPr>
                <w:rFonts w:eastAsia="Arial"/>
              </w:rPr>
              <w:t>10.2.2. Tiekėjas vengia, vilkina ar sistemingai nesilaiko Sutartyje arba Techninėje specifikacijoje nustatytų paslaugų terminų, kai uždelsimas viršija 5 (penkias) darbo dienas ir nėra susijęs su 4.2 punkte numatytomis pateisinamomis aplinkybėmis.</w:t>
            </w:r>
          </w:p>
          <w:p w14:paraId="1C78B30E" w14:textId="77777777" w:rsidR="00CD3494" w:rsidRPr="00E02F16" w:rsidRDefault="00CD3494" w:rsidP="00CD3494">
            <w:pPr>
              <w:spacing w:line="276" w:lineRule="auto"/>
              <w:jc w:val="both"/>
              <w:textAlignment w:val="baseline"/>
              <w:rPr>
                <w:rFonts w:eastAsia="Arial"/>
              </w:rPr>
            </w:pPr>
            <w:r w:rsidRPr="00E02F16">
              <w:rPr>
                <w:rFonts w:eastAsia="Arial"/>
              </w:rPr>
              <w:lastRenderedPageBreak/>
              <w:t>10.2.3. Tiekėjas kartotinai pateikia Paslaugų rezultatus, kurie iš esmės neatitinka Techninės specifikacijos reikalavimų ir kuriuos Pirkėjas du ar daugiau kartų pagrįstai grąžino taisymui.</w:t>
            </w:r>
          </w:p>
          <w:p w14:paraId="2917460F" w14:textId="77777777" w:rsidR="00CD3494" w:rsidRPr="00E02F16" w:rsidRDefault="00CD3494" w:rsidP="00CD3494">
            <w:pPr>
              <w:spacing w:line="276" w:lineRule="auto"/>
              <w:jc w:val="both"/>
              <w:textAlignment w:val="baseline"/>
              <w:rPr>
                <w:rFonts w:eastAsia="Arial"/>
              </w:rPr>
            </w:pPr>
            <w:r w:rsidRPr="00E02F16">
              <w:rPr>
                <w:rFonts w:eastAsia="Arial"/>
              </w:rPr>
              <w:t>10.2.4. Tiekėjas pakartotinai ar nuolat nepateikia informacijos arba neperspėja Pirkėjo apie aplinkybes, galinčias turėti įtakos Paslaugų teikimui, taip sudarydamas riziką neįvykdyti 10.1 punkte nustatytų esminių sąlygų.</w:t>
            </w:r>
          </w:p>
          <w:p w14:paraId="2BC2BBBD" w14:textId="4802413C" w:rsidR="00402199" w:rsidRPr="00E02F16" w:rsidRDefault="00EC440A" w:rsidP="00CD3494">
            <w:pPr>
              <w:rPr>
                <w:kern w:val="2"/>
                <w:szCs w:val="24"/>
              </w:rPr>
            </w:pPr>
            <w:r w:rsidRPr="00E02F16">
              <w:rPr>
                <w:rFonts w:eastAsia="Arial"/>
              </w:rPr>
              <w:t xml:space="preserve"> </w:t>
            </w:r>
            <w:r w:rsidR="00CD3494" w:rsidRPr="00E02F16">
              <w:rPr>
                <w:rFonts w:eastAsia="Arial"/>
              </w:rPr>
              <w:t>10.2.5. Tiekėjas bent du (2) kartus pažeidžia konfidencialumo, intelektinės nuosavybės ar Pirkėjo ženklo / pavadinimo naudojimo reikalavimus.</w:t>
            </w:r>
          </w:p>
        </w:tc>
      </w:tr>
      <w:tr w:rsidR="00027B83" w14:paraId="5D5614C8" w14:textId="77777777" w:rsidTr="09C2DC87">
        <w:trPr>
          <w:trHeight w:val="300"/>
        </w:trPr>
        <w:tc>
          <w:tcPr>
            <w:tcW w:w="9535" w:type="dxa"/>
            <w:gridSpan w:val="4"/>
          </w:tcPr>
          <w:p w14:paraId="01BA2625" w14:textId="77777777" w:rsidR="00027B83" w:rsidRDefault="000B0897">
            <w:pPr>
              <w:jc w:val="center"/>
              <w:rPr>
                <w:b/>
                <w:kern w:val="2"/>
                <w:szCs w:val="24"/>
              </w:rPr>
            </w:pPr>
            <w:r>
              <w:rPr>
                <w:b/>
                <w:kern w:val="2"/>
                <w:szCs w:val="24"/>
              </w:rPr>
              <w:lastRenderedPageBreak/>
              <w:t>11. SUTARTIES GALIOJIMAS IR KEITIMAS</w:t>
            </w:r>
          </w:p>
        </w:tc>
      </w:tr>
      <w:tr w:rsidR="00027B83" w14:paraId="01B4A21F" w14:textId="77777777" w:rsidTr="09C2DC8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4067D94" w14:textId="77777777" w:rsidR="00DE5239" w:rsidRPr="00DE5239" w:rsidRDefault="00DE5239" w:rsidP="00DE5239">
            <w:pPr>
              <w:rPr>
                <w:rFonts w:eastAsia="Arial"/>
              </w:rPr>
            </w:pPr>
            <w:r w:rsidRPr="00DE5239">
              <w:rPr>
                <w:rFonts w:eastAsia="Arial"/>
              </w:rPr>
              <w:t>Ši Sutartis laikoma sudaryta ir įsigalioja nuo Sutarties pasirašymo dienos (antrosios Šalies pasirašymo dieną).</w:t>
            </w:r>
          </w:p>
          <w:p w14:paraId="7396F7FD" w14:textId="6D3B71C2" w:rsidR="00027B83" w:rsidRDefault="00DE5239" w:rsidP="241390AD">
            <w:pPr>
              <w:rPr>
                <w:color w:val="4472C4"/>
                <w:kern w:val="2"/>
              </w:rPr>
            </w:pPr>
            <w:r w:rsidRPr="241390AD">
              <w:rPr>
                <w:rFonts w:eastAsia="Arial"/>
              </w:rPr>
              <w:t>Sutartis galioja iki visiško prievolių įvykdymo (kol bus išnaudota Pradinės Sutarties vertė, bet jos terminas negali būti ilgesnis kaip 2</w:t>
            </w:r>
            <w:r w:rsidR="6FD498B8" w:rsidRPr="241390AD">
              <w:rPr>
                <w:rFonts w:eastAsia="Arial"/>
              </w:rPr>
              <w:t>5</w:t>
            </w:r>
            <w:r w:rsidRPr="241390AD">
              <w:rPr>
                <w:rFonts w:eastAsia="Arial"/>
              </w:rPr>
              <w:t xml:space="preserve"> mėnesiai.</w:t>
            </w:r>
          </w:p>
        </w:tc>
      </w:tr>
      <w:tr w:rsidR="00402199" w14:paraId="0D3292E1" w14:textId="77777777" w:rsidTr="09C2DC8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52CE66E2" w:rsidR="00402199" w:rsidRDefault="00402199" w:rsidP="241390AD">
            <w:pPr>
              <w:rPr>
                <w:rFonts w:eastAsia="Arial"/>
                <w:color w:val="FF0000"/>
                <w:kern w:val="2"/>
              </w:rPr>
            </w:pPr>
          </w:p>
        </w:tc>
      </w:tr>
      <w:tr w:rsidR="00027B83" w14:paraId="7FE809EC" w14:textId="77777777" w:rsidTr="09C2DC8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9C2DC8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A7AA86E" w:rsidR="00027B83" w:rsidRPr="008343D7"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9C2DC8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F6F891B" w14:textId="568F6F1A" w:rsidR="003A2A67" w:rsidRPr="00B8224A" w:rsidRDefault="003A2A67" w:rsidP="003A2A67">
            <w:pPr>
              <w:rPr>
                <w:kern w:val="2"/>
                <w:szCs w:val="24"/>
              </w:rPr>
            </w:pPr>
            <w:r w:rsidRPr="00B8224A">
              <w:rPr>
                <w:kern w:val="2"/>
                <w:szCs w:val="24"/>
              </w:rPr>
              <w:t>12.2.1. Tiekėjas nevykdo prisiimtų įsipareigojimų už Sutarties kainą ir (ar) įkainius, o Pirkėjo rašytiniu pranešimu nustatyti pažeidimai neištaisomi per 10 (dešimt) kalendorinių dienų.</w:t>
            </w:r>
          </w:p>
          <w:p w14:paraId="4F2E3A47" w14:textId="06ADEAF3" w:rsidR="003A2A67" w:rsidRPr="00B8224A" w:rsidRDefault="003A2A67" w:rsidP="003A2A67">
            <w:pPr>
              <w:rPr>
                <w:kern w:val="2"/>
                <w:szCs w:val="24"/>
              </w:rPr>
            </w:pPr>
            <w:r w:rsidRPr="00B8224A">
              <w:rPr>
                <w:kern w:val="2"/>
                <w:szCs w:val="24"/>
              </w:rPr>
              <w:t>12.2.2. Tiekėjas du (2) kartus iš eilės pažeidžia Sutartyje ir Techninėje specifikacijoje nustatytus Paslaugų teikimo terminus, arba vėlavimas viršija 5 (penkias) darbo dienas be pateisinamos priežasties.</w:t>
            </w:r>
          </w:p>
          <w:p w14:paraId="04ABE53F" w14:textId="67883B24" w:rsidR="003A2A67" w:rsidRPr="00B8224A" w:rsidRDefault="003A2A67" w:rsidP="003A2A67">
            <w:pPr>
              <w:rPr>
                <w:kern w:val="2"/>
                <w:szCs w:val="24"/>
              </w:rPr>
            </w:pPr>
            <w:r w:rsidRPr="00B8224A">
              <w:rPr>
                <w:kern w:val="2"/>
                <w:szCs w:val="24"/>
              </w:rPr>
              <w:t>12.2.3. Tiekėjas dėl vėlavimo pateikia preliminarias ar galutines ataskaitas taip pavėluotai, kad dėl to nebegalima užtikrinti projekto grafiko ar Paslaugos tampa nebereikalingos.</w:t>
            </w:r>
          </w:p>
          <w:p w14:paraId="2A9F55C9" w14:textId="7F491611" w:rsidR="003A2A67" w:rsidRPr="00B8224A" w:rsidRDefault="003A2A67" w:rsidP="003A2A67">
            <w:pPr>
              <w:rPr>
                <w:kern w:val="2"/>
                <w:szCs w:val="24"/>
              </w:rPr>
            </w:pPr>
            <w:r w:rsidRPr="00B8224A">
              <w:rPr>
                <w:kern w:val="2"/>
                <w:szCs w:val="24"/>
              </w:rPr>
              <w:t>12.2.4. Tiekėjas daugiau kaip du (2) kartus pateikia Paslaugas, kurios iš esmės neatitinka Techninės specifikacijos reikalavimų, arba pateikti rezultatai du kartus grąžinami taisymui dėl esminių trūkumų.</w:t>
            </w:r>
          </w:p>
          <w:p w14:paraId="5B5B4249" w14:textId="33886149" w:rsidR="003A2A67" w:rsidRPr="00B8224A" w:rsidRDefault="003A2A67" w:rsidP="003A2A67">
            <w:pPr>
              <w:rPr>
                <w:kern w:val="2"/>
                <w:szCs w:val="24"/>
              </w:rPr>
            </w:pPr>
            <w:r w:rsidRPr="00B8224A">
              <w:rPr>
                <w:kern w:val="2"/>
                <w:szCs w:val="24"/>
              </w:rPr>
              <w:t>12.2.5. Tiekėjo kvalifikacija tampa nebeatitinkančia pirkimo dokumentuose nustatytų reikalavimų ir neatitikimai nepašalinami per 14 (keturiolika) kalendorinių dienų.</w:t>
            </w:r>
          </w:p>
          <w:p w14:paraId="56C4E4EF" w14:textId="710C77B8" w:rsidR="003A2A67" w:rsidRPr="00B8224A" w:rsidRDefault="003A2A67" w:rsidP="003A2A67">
            <w:pPr>
              <w:rPr>
                <w:kern w:val="2"/>
                <w:szCs w:val="24"/>
              </w:rPr>
            </w:pPr>
            <w:r w:rsidRPr="00B8224A">
              <w:rPr>
                <w:kern w:val="2"/>
                <w:szCs w:val="24"/>
              </w:rPr>
              <w:t>12.2.6. Tiekėjas pažeidžia Sutarties nuostatas, reglamentuojančias konfidencialumą, konkurenciją, Pirkėjo simbolių ar intelektinės nuosavybės naudojimą.</w:t>
            </w:r>
          </w:p>
          <w:p w14:paraId="0B019B64" w14:textId="00BFC174" w:rsidR="00402199" w:rsidRPr="00B8224A" w:rsidRDefault="003A2A67" w:rsidP="003A2A67">
            <w:pPr>
              <w:tabs>
                <w:tab w:val="left" w:pos="567"/>
                <w:tab w:val="left" w:pos="851"/>
                <w:tab w:val="left" w:pos="992"/>
                <w:tab w:val="left" w:pos="1134"/>
              </w:tabs>
              <w:spacing w:line="257" w:lineRule="auto"/>
              <w:jc w:val="both"/>
              <w:rPr>
                <w:kern w:val="2"/>
                <w:szCs w:val="24"/>
              </w:rPr>
            </w:pPr>
            <w:r w:rsidRPr="00B8224A">
              <w:rPr>
                <w:kern w:val="2"/>
                <w:szCs w:val="24"/>
              </w:rPr>
              <w:t>12.2.7. Tiekėjas du (2) kartus pažeidžia esminę Sutarties sąlygą, nurodytą Specialiųjų sąlygų 10.1 punkte.</w:t>
            </w:r>
          </w:p>
        </w:tc>
      </w:tr>
      <w:tr w:rsidR="00027B83" w14:paraId="46270E91" w14:textId="77777777" w:rsidTr="09C2DC87">
        <w:trPr>
          <w:trHeight w:val="300"/>
        </w:trPr>
        <w:tc>
          <w:tcPr>
            <w:tcW w:w="9535" w:type="dxa"/>
            <w:gridSpan w:val="4"/>
          </w:tcPr>
          <w:p w14:paraId="07E06248" w14:textId="0A947648"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9C2DC8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lastRenderedPageBreak/>
              <w:t>Netaikoma</w:t>
            </w:r>
          </w:p>
          <w:p w14:paraId="3F14B69B" w14:textId="77777777" w:rsidR="00027B83" w:rsidRDefault="00027B83" w:rsidP="003A2A67">
            <w:pPr>
              <w:rPr>
                <w:kern w:val="2"/>
                <w:szCs w:val="24"/>
              </w:rPr>
            </w:pPr>
          </w:p>
        </w:tc>
      </w:tr>
      <w:tr w:rsidR="00027B83" w14:paraId="71B127CD" w14:textId="77777777" w:rsidTr="09C2DC8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D162229" w:rsidR="00027B83" w:rsidRDefault="00027B83">
            <w:pPr>
              <w:rPr>
                <w:color w:val="0070C0"/>
                <w:kern w:val="2"/>
                <w:szCs w:val="24"/>
              </w:rPr>
            </w:pPr>
          </w:p>
        </w:tc>
      </w:tr>
      <w:tr w:rsidR="00027B83" w14:paraId="0E3437C2" w14:textId="77777777" w:rsidTr="09C2DC8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rsidTr="09C2DC8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rsidTr="09C2DC8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rsidTr="09C2DC8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rsidTr="09C2DC8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rsidTr="09C2DC8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9C2DC8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9C2DC8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rsidTr="09C2DC8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rsidTr="09C2DC8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rsidTr="09C2DC8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rsidTr="09C2DC8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rsidTr="09C2DC8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9C2DC8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9C2DC8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9C2DC8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D6A9F" w14:textId="77777777" w:rsidR="005F3C1C" w:rsidRDefault="005F3C1C">
      <w:pPr>
        <w:rPr>
          <w:sz w:val="20"/>
        </w:rPr>
      </w:pPr>
      <w:r>
        <w:rPr>
          <w:sz w:val="20"/>
        </w:rPr>
        <w:separator/>
      </w:r>
    </w:p>
  </w:endnote>
  <w:endnote w:type="continuationSeparator" w:id="0">
    <w:p w14:paraId="5D3570CD" w14:textId="77777777" w:rsidR="005F3C1C" w:rsidRDefault="005F3C1C">
      <w:pPr>
        <w:rPr>
          <w:sz w:val="20"/>
        </w:rPr>
      </w:pPr>
      <w:r>
        <w:rPr>
          <w:sz w:val="20"/>
        </w:rPr>
        <w:continuationSeparator/>
      </w:r>
    </w:p>
  </w:endnote>
  <w:endnote w:type="continuationNotice" w:id="1">
    <w:p w14:paraId="24ADE3B1" w14:textId="77777777" w:rsidR="005F3C1C" w:rsidRDefault="005F3C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9799E" w14:textId="77777777" w:rsidR="005F3C1C" w:rsidRDefault="005F3C1C">
      <w:pPr>
        <w:rPr>
          <w:sz w:val="20"/>
        </w:rPr>
      </w:pPr>
      <w:r>
        <w:rPr>
          <w:sz w:val="20"/>
        </w:rPr>
        <w:separator/>
      </w:r>
    </w:p>
  </w:footnote>
  <w:footnote w:type="continuationSeparator" w:id="0">
    <w:p w14:paraId="786700DA" w14:textId="77777777" w:rsidR="005F3C1C" w:rsidRDefault="005F3C1C">
      <w:pPr>
        <w:rPr>
          <w:sz w:val="20"/>
        </w:rPr>
      </w:pPr>
      <w:r>
        <w:rPr>
          <w:sz w:val="20"/>
        </w:rPr>
        <w:continuationSeparator/>
      </w:r>
    </w:p>
  </w:footnote>
  <w:footnote w:type="continuationNotice" w:id="1">
    <w:p w14:paraId="53A1347F" w14:textId="77777777" w:rsidR="005F3C1C" w:rsidRDefault="005F3C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62A2F" w14:textId="546E84F5" w:rsidR="00476C62" w:rsidRDefault="00476C62" w:rsidP="00476C62">
    <w:pPr>
      <w:pStyle w:val="Header"/>
      <w:tabs>
        <w:tab w:val="left" w:pos="6516"/>
      </w:tabs>
    </w:pPr>
    <w:r>
      <w:rPr>
        <w:noProof/>
      </w:rPr>
      <w:drawing>
        <wp:anchor distT="0" distB="0" distL="114300" distR="114300" simplePos="0" relativeHeight="251660288" behindDoc="0" locked="0" layoutInCell="1" allowOverlap="1" wp14:anchorId="557D14A1" wp14:editId="3A8D503C">
          <wp:simplePos x="0" y="0"/>
          <wp:positionH relativeFrom="column">
            <wp:posOffset>4084320</wp:posOffset>
          </wp:positionH>
          <wp:positionV relativeFrom="paragraph">
            <wp:posOffset>-38100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A4BEF47" wp14:editId="2E275CB2">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E41858">
      <w:rPr>
        <w:noProof/>
        <w:sz w:val="28"/>
        <w:szCs w:val="28"/>
      </w:rPr>
      <w:drawing>
        <wp:inline distT="0" distB="0" distL="0" distR="0" wp14:anchorId="371BF3B4" wp14:editId="46610E7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 xml:space="preserve">      </w:t>
    </w:r>
    <w:r>
      <w:tab/>
    </w:r>
  </w:p>
  <w:p w14:paraId="37B43614" w14:textId="77777777" w:rsidR="00476C62" w:rsidRDefault="00476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B1FA5"/>
    <w:multiLevelType w:val="hybridMultilevel"/>
    <w:tmpl w:val="C6D6AB74"/>
    <w:lvl w:ilvl="0" w:tplc="370E8CB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424590"/>
    <w:multiLevelType w:val="hybridMultilevel"/>
    <w:tmpl w:val="7716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E74B44"/>
    <w:multiLevelType w:val="hybridMultilevel"/>
    <w:tmpl w:val="6C94FF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9F69F9"/>
    <w:multiLevelType w:val="hybridMultilevel"/>
    <w:tmpl w:val="85C44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7820818">
    <w:abstractNumId w:val="3"/>
  </w:num>
  <w:num w:numId="2" w16cid:durableId="870219284">
    <w:abstractNumId w:val="0"/>
  </w:num>
  <w:num w:numId="3" w16cid:durableId="2090615534">
    <w:abstractNumId w:val="2"/>
  </w:num>
  <w:num w:numId="4" w16cid:durableId="22942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5E7A"/>
    <w:rsid w:val="00060C83"/>
    <w:rsid w:val="00086BE7"/>
    <w:rsid w:val="00091E08"/>
    <w:rsid w:val="000B0897"/>
    <w:rsid w:val="000F7E26"/>
    <w:rsid w:val="00126214"/>
    <w:rsid w:val="0013380E"/>
    <w:rsid w:val="001407E6"/>
    <w:rsid w:val="00154A8F"/>
    <w:rsid w:val="001712CC"/>
    <w:rsid w:val="00176A65"/>
    <w:rsid w:val="00184D72"/>
    <w:rsid w:val="001A7C9F"/>
    <w:rsid w:val="001C700C"/>
    <w:rsid w:val="00207CFE"/>
    <w:rsid w:val="00217EFA"/>
    <w:rsid w:val="00226D62"/>
    <w:rsid w:val="002302DB"/>
    <w:rsid w:val="002468DB"/>
    <w:rsid w:val="00260BE6"/>
    <w:rsid w:val="0026226D"/>
    <w:rsid w:val="00290958"/>
    <w:rsid w:val="002B1201"/>
    <w:rsid w:val="002B54A7"/>
    <w:rsid w:val="002E5F47"/>
    <w:rsid w:val="002E70A3"/>
    <w:rsid w:val="002F2B67"/>
    <w:rsid w:val="003242EC"/>
    <w:rsid w:val="003269E9"/>
    <w:rsid w:val="00333241"/>
    <w:rsid w:val="00340F2A"/>
    <w:rsid w:val="003627CE"/>
    <w:rsid w:val="0038159A"/>
    <w:rsid w:val="003A2A67"/>
    <w:rsid w:val="003A2F07"/>
    <w:rsid w:val="003B3218"/>
    <w:rsid w:val="003B42FE"/>
    <w:rsid w:val="003F3DF6"/>
    <w:rsid w:val="00402199"/>
    <w:rsid w:val="00412312"/>
    <w:rsid w:val="004206B2"/>
    <w:rsid w:val="00436C6F"/>
    <w:rsid w:val="00441F7F"/>
    <w:rsid w:val="004560BB"/>
    <w:rsid w:val="00476C62"/>
    <w:rsid w:val="00480DBE"/>
    <w:rsid w:val="004811F3"/>
    <w:rsid w:val="004D680A"/>
    <w:rsid w:val="00510B7F"/>
    <w:rsid w:val="00513444"/>
    <w:rsid w:val="00531326"/>
    <w:rsid w:val="00531F91"/>
    <w:rsid w:val="00543EEE"/>
    <w:rsid w:val="00545279"/>
    <w:rsid w:val="0054585F"/>
    <w:rsid w:val="005A7E53"/>
    <w:rsid w:val="005B16F9"/>
    <w:rsid w:val="005D303F"/>
    <w:rsid w:val="005E0EEA"/>
    <w:rsid w:val="005F3C1C"/>
    <w:rsid w:val="005F3EB7"/>
    <w:rsid w:val="00600C58"/>
    <w:rsid w:val="0062714D"/>
    <w:rsid w:val="0063115F"/>
    <w:rsid w:val="00651795"/>
    <w:rsid w:val="00673E55"/>
    <w:rsid w:val="006A154D"/>
    <w:rsid w:val="006B7917"/>
    <w:rsid w:val="006C79AA"/>
    <w:rsid w:val="006D62BC"/>
    <w:rsid w:val="006F0803"/>
    <w:rsid w:val="006F11D4"/>
    <w:rsid w:val="006F5143"/>
    <w:rsid w:val="00717B00"/>
    <w:rsid w:val="00734665"/>
    <w:rsid w:val="00741AB6"/>
    <w:rsid w:val="0074275D"/>
    <w:rsid w:val="00745D97"/>
    <w:rsid w:val="007519FB"/>
    <w:rsid w:val="007621BC"/>
    <w:rsid w:val="0077323A"/>
    <w:rsid w:val="007810C3"/>
    <w:rsid w:val="00792CE2"/>
    <w:rsid w:val="007938A1"/>
    <w:rsid w:val="00796F81"/>
    <w:rsid w:val="007A75C6"/>
    <w:rsid w:val="007D7BE8"/>
    <w:rsid w:val="007E04DC"/>
    <w:rsid w:val="00825F6D"/>
    <w:rsid w:val="0083118A"/>
    <w:rsid w:val="008343D7"/>
    <w:rsid w:val="0084459F"/>
    <w:rsid w:val="008446AC"/>
    <w:rsid w:val="00847621"/>
    <w:rsid w:val="00870912"/>
    <w:rsid w:val="00870EE4"/>
    <w:rsid w:val="00884DF3"/>
    <w:rsid w:val="008869DE"/>
    <w:rsid w:val="008A6A12"/>
    <w:rsid w:val="008D46B6"/>
    <w:rsid w:val="009001B3"/>
    <w:rsid w:val="00926C84"/>
    <w:rsid w:val="009271A5"/>
    <w:rsid w:val="009304C4"/>
    <w:rsid w:val="00951D02"/>
    <w:rsid w:val="00957BAD"/>
    <w:rsid w:val="009728BC"/>
    <w:rsid w:val="00982A17"/>
    <w:rsid w:val="00993248"/>
    <w:rsid w:val="009E04D1"/>
    <w:rsid w:val="009E40A1"/>
    <w:rsid w:val="00A049E8"/>
    <w:rsid w:val="00A10E88"/>
    <w:rsid w:val="00A335C7"/>
    <w:rsid w:val="00A70EA1"/>
    <w:rsid w:val="00AC37D0"/>
    <w:rsid w:val="00B2021F"/>
    <w:rsid w:val="00B23433"/>
    <w:rsid w:val="00B46F6F"/>
    <w:rsid w:val="00B57F31"/>
    <w:rsid w:val="00B67A73"/>
    <w:rsid w:val="00B8224A"/>
    <w:rsid w:val="00B83521"/>
    <w:rsid w:val="00BC312C"/>
    <w:rsid w:val="00BD3567"/>
    <w:rsid w:val="00BD45E0"/>
    <w:rsid w:val="00BE2995"/>
    <w:rsid w:val="00BF01E9"/>
    <w:rsid w:val="00C22927"/>
    <w:rsid w:val="00C30634"/>
    <w:rsid w:val="00C50BB2"/>
    <w:rsid w:val="00C63BAA"/>
    <w:rsid w:val="00C74FA2"/>
    <w:rsid w:val="00C82A09"/>
    <w:rsid w:val="00C91689"/>
    <w:rsid w:val="00CD27E6"/>
    <w:rsid w:val="00CD3494"/>
    <w:rsid w:val="00CE196F"/>
    <w:rsid w:val="00D30127"/>
    <w:rsid w:val="00D6014F"/>
    <w:rsid w:val="00D66986"/>
    <w:rsid w:val="00D83798"/>
    <w:rsid w:val="00D9162F"/>
    <w:rsid w:val="00DA4E0C"/>
    <w:rsid w:val="00DC09FF"/>
    <w:rsid w:val="00DD1199"/>
    <w:rsid w:val="00DE5239"/>
    <w:rsid w:val="00E02F16"/>
    <w:rsid w:val="00E060A5"/>
    <w:rsid w:val="00E37DED"/>
    <w:rsid w:val="00E45099"/>
    <w:rsid w:val="00E546AC"/>
    <w:rsid w:val="00E66337"/>
    <w:rsid w:val="00E703A5"/>
    <w:rsid w:val="00E739F7"/>
    <w:rsid w:val="00E94896"/>
    <w:rsid w:val="00E953A4"/>
    <w:rsid w:val="00EA75BB"/>
    <w:rsid w:val="00EC440A"/>
    <w:rsid w:val="00EE4637"/>
    <w:rsid w:val="00F12A00"/>
    <w:rsid w:val="00F214AA"/>
    <w:rsid w:val="00F224B8"/>
    <w:rsid w:val="00F3032F"/>
    <w:rsid w:val="00F57957"/>
    <w:rsid w:val="00F60BD9"/>
    <w:rsid w:val="00F665E0"/>
    <w:rsid w:val="00F671F0"/>
    <w:rsid w:val="00F94551"/>
    <w:rsid w:val="00F94A96"/>
    <w:rsid w:val="00FB2B33"/>
    <w:rsid w:val="00FC0955"/>
    <w:rsid w:val="09C2DC87"/>
    <w:rsid w:val="0E468644"/>
    <w:rsid w:val="0E927A39"/>
    <w:rsid w:val="11E8689D"/>
    <w:rsid w:val="12BDEB43"/>
    <w:rsid w:val="14AD9190"/>
    <w:rsid w:val="159F3A1F"/>
    <w:rsid w:val="168E0AFD"/>
    <w:rsid w:val="17F216FB"/>
    <w:rsid w:val="1D3D91FF"/>
    <w:rsid w:val="241390AD"/>
    <w:rsid w:val="2806360C"/>
    <w:rsid w:val="2E09D5D3"/>
    <w:rsid w:val="39D95465"/>
    <w:rsid w:val="47937109"/>
    <w:rsid w:val="4CB90741"/>
    <w:rsid w:val="4FD0BAEF"/>
    <w:rsid w:val="51002646"/>
    <w:rsid w:val="5B089301"/>
    <w:rsid w:val="5E74A936"/>
    <w:rsid w:val="60DD24F3"/>
    <w:rsid w:val="6C76F90E"/>
    <w:rsid w:val="6DE128BA"/>
    <w:rsid w:val="6FD498B8"/>
    <w:rsid w:val="7B4131EE"/>
    <w:rsid w:val="7C05868B"/>
    <w:rsid w:val="7C5F2E8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E0258C2-C5D2-419F-BB7C-C2DA43DB1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7D7BE8"/>
    <w:pPr>
      <w:ind w:left="720"/>
      <w:contextualSpacing/>
    </w:p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226D62"/>
    <w:rPr>
      <w:b/>
      <w:bCs/>
    </w:rPr>
  </w:style>
  <w:style w:type="character" w:customStyle="1" w:styleId="CommentSubjectChar">
    <w:name w:val="Comment Subject Char"/>
    <w:basedOn w:val="CommentTextChar"/>
    <w:link w:val="CommentSubject"/>
    <w:semiHidden/>
    <w:rsid w:val="00226D6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693862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371178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13373</Words>
  <Characters>7623</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Soldatenko</dc:creator>
  <cp:lastModifiedBy>Viktorija Soldatenko</cp:lastModifiedBy>
  <cp:revision>9</cp:revision>
  <dcterms:created xsi:type="dcterms:W3CDTF">2026-01-30T05:31:00Z</dcterms:created>
  <dcterms:modified xsi:type="dcterms:W3CDTF">2026-05-26T17:30:00Z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